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54A99" w14:textId="77777777" w:rsidR="00DC6FA3" w:rsidRPr="00053CB3" w:rsidRDefault="007516BE" w:rsidP="004965A4">
      <w:pPr>
        <w:spacing w:after="0" w:line="259" w:lineRule="auto"/>
        <w:ind w:left="466" w:right="0"/>
        <w:jc w:val="center"/>
        <w:rPr>
          <w:sz w:val="56"/>
          <w:szCs w:val="96"/>
        </w:rPr>
      </w:pPr>
      <w:r w:rsidRPr="00053CB3">
        <w:rPr>
          <w:b/>
          <w:sz w:val="56"/>
          <w:szCs w:val="96"/>
        </w:rPr>
        <w:t>E.S.E. HOSPITAL SAN</w:t>
      </w:r>
    </w:p>
    <w:p w14:paraId="241B9FE8" w14:textId="77777777" w:rsidR="00DC6FA3" w:rsidRDefault="007516BE" w:rsidP="004965A4">
      <w:pPr>
        <w:spacing w:after="0" w:line="259" w:lineRule="auto"/>
        <w:ind w:left="466" w:right="0"/>
        <w:jc w:val="center"/>
        <w:rPr>
          <w:b/>
          <w:sz w:val="56"/>
          <w:szCs w:val="96"/>
        </w:rPr>
      </w:pPr>
      <w:r w:rsidRPr="00053CB3">
        <w:rPr>
          <w:b/>
          <w:sz w:val="56"/>
          <w:szCs w:val="96"/>
        </w:rPr>
        <w:t>JOSÉ DEL GUAVIARE</w:t>
      </w:r>
    </w:p>
    <w:p w14:paraId="52D25654" w14:textId="77777777" w:rsidR="00053CB3" w:rsidRDefault="00053CB3" w:rsidP="004965A4">
      <w:pPr>
        <w:spacing w:after="0" w:line="259" w:lineRule="auto"/>
        <w:ind w:left="466" w:right="0"/>
        <w:jc w:val="center"/>
        <w:rPr>
          <w:b/>
          <w:sz w:val="56"/>
          <w:szCs w:val="96"/>
        </w:rPr>
      </w:pPr>
    </w:p>
    <w:p w14:paraId="6A46C68E" w14:textId="77777777" w:rsidR="005C3154" w:rsidRDefault="005C3154" w:rsidP="004965A4">
      <w:pPr>
        <w:spacing w:after="0" w:line="259" w:lineRule="auto"/>
        <w:ind w:left="466" w:right="0"/>
        <w:jc w:val="center"/>
        <w:rPr>
          <w:b/>
          <w:sz w:val="56"/>
          <w:szCs w:val="96"/>
        </w:rPr>
      </w:pPr>
    </w:p>
    <w:p w14:paraId="383C20F5" w14:textId="77777777" w:rsidR="005C3154" w:rsidRDefault="005C3154" w:rsidP="004965A4">
      <w:pPr>
        <w:spacing w:after="0" w:line="259" w:lineRule="auto"/>
        <w:ind w:left="466" w:right="0"/>
        <w:jc w:val="center"/>
        <w:rPr>
          <w:b/>
          <w:sz w:val="56"/>
          <w:szCs w:val="96"/>
        </w:rPr>
      </w:pPr>
    </w:p>
    <w:p w14:paraId="75C93C01" w14:textId="77777777" w:rsidR="005C3154" w:rsidRDefault="005C3154" w:rsidP="004965A4">
      <w:pPr>
        <w:spacing w:after="0" w:line="259" w:lineRule="auto"/>
        <w:ind w:left="466" w:right="0"/>
        <w:jc w:val="center"/>
        <w:rPr>
          <w:b/>
          <w:sz w:val="56"/>
          <w:szCs w:val="96"/>
        </w:rPr>
      </w:pPr>
    </w:p>
    <w:p w14:paraId="440FECDF" w14:textId="77777777" w:rsidR="00053CB3" w:rsidRDefault="005C3154" w:rsidP="004965A4">
      <w:pPr>
        <w:spacing w:after="0" w:line="259" w:lineRule="auto"/>
        <w:ind w:left="466" w:right="0"/>
        <w:jc w:val="center"/>
        <w:rPr>
          <w:b/>
          <w:sz w:val="56"/>
          <w:szCs w:val="96"/>
        </w:rPr>
      </w:pPr>
      <w:r>
        <w:rPr>
          <w:noProof/>
          <w:lang w:val="en-US" w:eastAsia="en-US"/>
        </w:rPr>
        <mc:AlternateContent>
          <mc:Choice Requires="wps">
            <w:drawing>
              <wp:anchor distT="0" distB="0" distL="114300" distR="114300" simplePos="0" relativeHeight="251659264" behindDoc="0" locked="0" layoutInCell="1" allowOverlap="1" wp14:anchorId="782FA700" wp14:editId="033F8EFE">
                <wp:simplePos x="0" y="0"/>
                <wp:positionH relativeFrom="margin">
                  <wp:align>left</wp:align>
                </wp:positionH>
                <wp:positionV relativeFrom="paragraph">
                  <wp:posOffset>386559</wp:posOffset>
                </wp:positionV>
                <wp:extent cx="5220335" cy="2329132"/>
                <wp:effectExtent l="0" t="0" r="0" b="0"/>
                <wp:wrapNone/>
                <wp:docPr id="143" name="Rectangle 143"/>
                <wp:cNvGraphicFramePr/>
                <a:graphic xmlns:a="http://schemas.openxmlformats.org/drawingml/2006/main">
                  <a:graphicData uri="http://schemas.microsoft.com/office/word/2010/wordprocessingShape">
                    <wps:wsp>
                      <wps:cNvSpPr/>
                      <wps:spPr>
                        <a:xfrm>
                          <a:off x="0" y="0"/>
                          <a:ext cx="5220335" cy="2329132"/>
                        </a:xfrm>
                        <a:prstGeom prst="rect">
                          <a:avLst/>
                        </a:prstGeom>
                        <a:ln>
                          <a:noFill/>
                        </a:ln>
                      </wps:spPr>
                      <wps:txbx>
                        <w:txbxContent>
                          <w:p w14:paraId="1AFD65E7" w14:textId="0342E9B3" w:rsidR="00182249" w:rsidRPr="00053CB3" w:rsidRDefault="004744B7" w:rsidP="005C3154">
                            <w:pPr>
                              <w:spacing w:after="160" w:line="259" w:lineRule="auto"/>
                              <w:ind w:left="0" w:right="0" w:firstLine="0"/>
                              <w:jc w:val="center"/>
                              <w:rPr>
                                <w:sz w:val="56"/>
                              </w:rPr>
                            </w:pPr>
                            <w:r w:rsidRPr="00053CB3">
                              <w:rPr>
                                <w:b/>
                                <w:sz w:val="56"/>
                                <w:szCs w:val="56"/>
                              </w:rPr>
                              <w:t>PLAN ANUAL DE VACANTES</w:t>
                            </w:r>
                            <w:r>
                              <w:rPr>
                                <w:b/>
                                <w:sz w:val="56"/>
                                <w:szCs w:val="56"/>
                              </w:rPr>
                              <w:t xml:space="preserve"> Y PROVISIÓN DE EMPLEOS DE TALENTO HUMANO 2023</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782FA700" id="Rectangle 143" o:spid="_x0000_s1026" style="position:absolute;left:0;text-align:left;margin-left:0;margin-top:30.45pt;width:411.05pt;height:183.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" filled="f" stroked="f">
                <v:textbox inset="0,0,0,0">
                  <w:txbxContent>
                    <w:p w14:paraId="1AFD65E7" w14:textId="0342E9B3" w:rsidR="00182249" w:rsidRPr="00053CB3" w:rsidRDefault="004744B7" w:rsidP="005C3154">
                      <w:pPr>
                        <w:spacing w:after="160" w:line="259" w:lineRule="auto"/>
                        <w:ind w:left="0" w:right="0" w:firstLine="0"/>
                        <w:jc w:val="center"/>
                        <w:rPr>
                          <w:sz w:val="56"/>
                        </w:rPr>
                      </w:pPr>
                      <w:r w:rsidRPr="00053CB3">
                        <w:rPr>
                          <w:b/>
                          <w:sz w:val="56"/>
                          <w:szCs w:val="56"/>
                        </w:rPr>
                        <w:t>PLAN ANUAL DE VACANTES</w:t>
                      </w:r>
                      <w:r>
                        <w:rPr>
                          <w:b/>
                          <w:sz w:val="56"/>
                          <w:szCs w:val="56"/>
                        </w:rPr>
                        <w:t xml:space="preserve"> Y PROVISIÓN DE EMPLEOS DE TALENTO HUMANO 2023</w:t>
                      </w:r>
                    </w:p>
                  </w:txbxContent>
                </v:textbox>
                <w10:wrap anchorx="margin"/>
              </v:rect>
            </w:pict>
          </mc:Fallback>
        </mc:AlternateContent>
      </w:r>
    </w:p>
    <w:p w14:paraId="31FF0041" w14:textId="77777777" w:rsidR="00053CB3" w:rsidRDefault="00053CB3" w:rsidP="004965A4">
      <w:pPr>
        <w:spacing w:after="0" w:line="259" w:lineRule="auto"/>
        <w:ind w:left="466" w:right="0"/>
        <w:jc w:val="center"/>
        <w:rPr>
          <w:b/>
          <w:sz w:val="56"/>
          <w:szCs w:val="96"/>
        </w:rPr>
      </w:pPr>
    </w:p>
    <w:p w14:paraId="1EB97DE7" w14:textId="77777777" w:rsidR="00053CB3" w:rsidRDefault="00053CB3" w:rsidP="004965A4">
      <w:pPr>
        <w:spacing w:after="0" w:line="259" w:lineRule="auto"/>
        <w:ind w:left="466" w:right="0"/>
        <w:jc w:val="center"/>
        <w:rPr>
          <w:b/>
          <w:sz w:val="56"/>
          <w:szCs w:val="96"/>
        </w:rPr>
      </w:pPr>
    </w:p>
    <w:p w14:paraId="4D1FDAEA" w14:textId="77777777" w:rsidR="00053CB3" w:rsidRDefault="00053CB3" w:rsidP="004965A4">
      <w:pPr>
        <w:spacing w:after="0" w:line="259" w:lineRule="auto"/>
        <w:ind w:left="466" w:right="0"/>
        <w:jc w:val="center"/>
        <w:rPr>
          <w:b/>
          <w:sz w:val="56"/>
          <w:szCs w:val="96"/>
        </w:rPr>
      </w:pPr>
    </w:p>
    <w:p w14:paraId="5A1E0E3C" w14:textId="77777777" w:rsidR="00053CB3" w:rsidRDefault="00053CB3">
      <w:pPr>
        <w:spacing w:after="0" w:line="312" w:lineRule="auto"/>
        <w:ind w:left="1091" w:right="0" w:hanging="1091"/>
        <w:jc w:val="left"/>
        <w:rPr>
          <w:b/>
          <w:sz w:val="56"/>
          <w:szCs w:val="96"/>
        </w:rPr>
      </w:pPr>
    </w:p>
    <w:p w14:paraId="4E14FBB9" w14:textId="77777777" w:rsidR="005C3154" w:rsidRDefault="005C3154">
      <w:pPr>
        <w:spacing w:after="0" w:line="312" w:lineRule="auto"/>
        <w:ind w:left="1091" w:right="0" w:hanging="1091"/>
        <w:jc w:val="left"/>
        <w:rPr>
          <w:b/>
          <w:sz w:val="56"/>
          <w:szCs w:val="96"/>
        </w:rPr>
      </w:pPr>
    </w:p>
    <w:p w14:paraId="1609BF94" w14:textId="77777777" w:rsidR="005C3154" w:rsidRDefault="005C3154">
      <w:pPr>
        <w:spacing w:after="0" w:line="312" w:lineRule="auto"/>
        <w:ind w:left="1091" w:right="0" w:hanging="1091"/>
        <w:jc w:val="left"/>
        <w:rPr>
          <w:b/>
          <w:sz w:val="56"/>
          <w:szCs w:val="96"/>
        </w:rPr>
      </w:pPr>
    </w:p>
    <w:p w14:paraId="0F073C4D" w14:textId="77777777" w:rsidR="005C3154" w:rsidRDefault="005C3154">
      <w:pPr>
        <w:spacing w:after="0" w:line="312" w:lineRule="auto"/>
        <w:ind w:left="1091" w:right="0" w:hanging="1091"/>
        <w:jc w:val="left"/>
        <w:rPr>
          <w:b/>
          <w:sz w:val="56"/>
          <w:szCs w:val="96"/>
        </w:rPr>
      </w:pPr>
    </w:p>
    <w:p w14:paraId="23A11DE8" w14:textId="77777777" w:rsidR="005C3154" w:rsidRDefault="005C3154">
      <w:pPr>
        <w:spacing w:after="0" w:line="312" w:lineRule="auto"/>
        <w:ind w:left="1091" w:right="0" w:hanging="1091"/>
        <w:jc w:val="left"/>
        <w:rPr>
          <w:b/>
          <w:szCs w:val="24"/>
          <w:vertAlign w:val="subscript"/>
        </w:rPr>
      </w:pPr>
    </w:p>
    <w:p w14:paraId="77050F24" w14:textId="77777777" w:rsidR="007516BE" w:rsidRDefault="007516BE">
      <w:pPr>
        <w:spacing w:after="0" w:line="312" w:lineRule="auto"/>
        <w:ind w:left="1091" w:right="0" w:hanging="1091"/>
        <w:jc w:val="left"/>
        <w:rPr>
          <w:b/>
          <w:color w:val="FFCDCD"/>
          <w:szCs w:val="24"/>
        </w:rPr>
      </w:pPr>
      <w:r w:rsidRPr="004965A4">
        <w:rPr>
          <w:b/>
          <w:szCs w:val="24"/>
          <w:vertAlign w:val="subscript"/>
        </w:rPr>
        <w:t xml:space="preserve"> </w:t>
      </w:r>
    </w:p>
    <w:p w14:paraId="1822CB52" w14:textId="77777777" w:rsidR="0095036C" w:rsidRDefault="005C3154">
      <w:pPr>
        <w:spacing w:after="160" w:line="259" w:lineRule="auto"/>
        <w:ind w:left="0" w:right="0" w:firstLine="0"/>
        <w:jc w:val="left"/>
        <w:rPr>
          <w:szCs w:val="24"/>
        </w:rPr>
      </w:pPr>
      <w:r>
        <w:rPr>
          <w:noProof/>
          <w:lang w:val="en-US" w:eastAsia="en-US"/>
        </w:rPr>
        <mc:AlternateContent>
          <mc:Choice Requires="wps">
            <w:drawing>
              <wp:anchor distT="0" distB="0" distL="114300" distR="114300" simplePos="0" relativeHeight="251661312" behindDoc="0" locked="0" layoutInCell="1" allowOverlap="1" wp14:anchorId="7E74DECF" wp14:editId="6494BA4F">
                <wp:simplePos x="0" y="0"/>
                <wp:positionH relativeFrom="column">
                  <wp:posOffset>0</wp:posOffset>
                </wp:positionH>
                <wp:positionV relativeFrom="paragraph">
                  <wp:posOffset>0</wp:posOffset>
                </wp:positionV>
                <wp:extent cx="5220909" cy="1086165"/>
                <wp:effectExtent l="0" t="0" r="0" b="0"/>
                <wp:wrapNone/>
                <wp:docPr id="9" name="Rectangle 143"/>
                <wp:cNvGraphicFramePr/>
                <a:graphic xmlns:a="http://schemas.openxmlformats.org/drawingml/2006/main">
                  <a:graphicData uri="http://schemas.microsoft.com/office/word/2010/wordprocessingShape">
                    <wps:wsp>
                      <wps:cNvSpPr/>
                      <wps:spPr>
                        <a:xfrm>
                          <a:off x="0" y="0"/>
                          <a:ext cx="5220909" cy="1086165"/>
                        </a:xfrm>
                        <a:prstGeom prst="rect">
                          <a:avLst/>
                        </a:prstGeom>
                        <a:ln>
                          <a:noFill/>
                        </a:ln>
                      </wps:spPr>
                      <wps:txbx>
                        <w:txbxContent>
                          <w:p w14:paraId="23643102" w14:textId="77777777" w:rsidR="00182249" w:rsidRDefault="00182249" w:rsidP="005C3154">
                            <w:pPr>
                              <w:spacing w:after="160" w:line="259" w:lineRule="auto"/>
                              <w:ind w:left="0" w:right="0" w:firstLine="0"/>
                              <w:jc w:val="center"/>
                              <w:rPr>
                                <w:b/>
                                <w:sz w:val="56"/>
                                <w:szCs w:val="56"/>
                              </w:rPr>
                            </w:pPr>
                            <w:r>
                              <w:rPr>
                                <w:b/>
                                <w:sz w:val="56"/>
                                <w:szCs w:val="56"/>
                              </w:rPr>
                              <w:t>ENERO 2023</w:t>
                            </w:r>
                          </w:p>
                          <w:p w14:paraId="55B8E45B" w14:textId="77777777" w:rsidR="00182249" w:rsidRDefault="00182249" w:rsidP="005C3154">
                            <w:pPr>
                              <w:spacing w:after="160" w:line="259" w:lineRule="auto"/>
                              <w:ind w:left="0" w:right="0" w:firstLine="0"/>
                              <w:jc w:val="center"/>
                              <w:rPr>
                                <w:b/>
                                <w:sz w:val="56"/>
                                <w:szCs w:val="56"/>
                              </w:rPr>
                            </w:pPr>
                          </w:p>
                          <w:p w14:paraId="311D4D9A" w14:textId="77777777" w:rsidR="00182249" w:rsidRDefault="00182249" w:rsidP="005C3154">
                            <w:pPr>
                              <w:spacing w:after="160" w:line="259" w:lineRule="auto"/>
                              <w:ind w:left="0" w:right="0" w:firstLine="0"/>
                              <w:jc w:val="center"/>
                              <w:rPr>
                                <w:b/>
                                <w:sz w:val="56"/>
                                <w:szCs w:val="56"/>
                              </w:rPr>
                            </w:pPr>
                          </w:p>
                          <w:p w14:paraId="4C36DEEB" w14:textId="77777777" w:rsidR="00182249" w:rsidRDefault="00182249" w:rsidP="005C3154">
                            <w:pPr>
                              <w:spacing w:after="160" w:line="259" w:lineRule="auto"/>
                              <w:ind w:left="0" w:right="0" w:firstLine="0"/>
                              <w:jc w:val="center"/>
                              <w:rPr>
                                <w:b/>
                                <w:sz w:val="56"/>
                                <w:szCs w:val="56"/>
                              </w:rPr>
                            </w:pPr>
                          </w:p>
                          <w:p w14:paraId="7012AC45" w14:textId="77777777" w:rsidR="00182249" w:rsidRDefault="00182249" w:rsidP="005C3154">
                            <w:pPr>
                              <w:spacing w:after="160" w:line="259" w:lineRule="auto"/>
                              <w:ind w:left="0" w:right="0" w:firstLine="0"/>
                              <w:jc w:val="center"/>
                              <w:rPr>
                                <w:b/>
                                <w:sz w:val="56"/>
                                <w:szCs w:val="56"/>
                              </w:rPr>
                            </w:pPr>
                          </w:p>
                          <w:p w14:paraId="1767B72C" w14:textId="77777777" w:rsidR="00182249" w:rsidRDefault="00182249" w:rsidP="005C3154">
                            <w:pPr>
                              <w:spacing w:after="160" w:line="259" w:lineRule="auto"/>
                              <w:ind w:left="0" w:right="0" w:firstLine="0"/>
                              <w:jc w:val="center"/>
                              <w:rPr>
                                <w:b/>
                                <w:sz w:val="56"/>
                                <w:szCs w:val="56"/>
                              </w:rPr>
                            </w:pPr>
                          </w:p>
                          <w:p w14:paraId="00EAE03D" w14:textId="77777777" w:rsidR="00182249" w:rsidRPr="00053CB3" w:rsidRDefault="00182249" w:rsidP="005C3154">
                            <w:pPr>
                              <w:spacing w:after="160" w:line="259" w:lineRule="auto"/>
                              <w:ind w:left="0" w:right="0" w:firstLine="0"/>
                              <w:jc w:val="center"/>
                              <w:rPr>
                                <w:sz w:val="56"/>
                                <w:szCs w:val="56"/>
                              </w:rPr>
                            </w:pPr>
                          </w:p>
                          <w:p w14:paraId="4DA9420D" w14:textId="77777777" w:rsidR="00182249" w:rsidRPr="00053CB3" w:rsidRDefault="00182249" w:rsidP="005C3154">
                            <w:pPr>
                              <w:spacing w:after="160" w:line="259" w:lineRule="auto"/>
                              <w:ind w:left="0" w:right="0" w:firstLine="0"/>
                              <w:jc w:val="left"/>
                              <w:rPr>
                                <w:sz w:val="56"/>
                              </w:rPr>
                            </w:pPr>
                            <w:r w:rsidRPr="00053CB3">
                              <w:rPr>
                                <w:sz w:val="56"/>
                              </w:rPr>
                              <w:t xml:space="preserve"> </w:t>
                            </w:r>
                          </w:p>
                          <w:p w14:paraId="7157C7E9" w14:textId="77777777" w:rsidR="00182249" w:rsidRPr="00053CB3" w:rsidRDefault="00182249" w:rsidP="005C3154">
                            <w:pPr>
                              <w:rPr>
                                <w:sz w:val="56"/>
                              </w:rPr>
                            </w:pPr>
                          </w:p>
                        </w:txbxContent>
                      </wps:txbx>
                      <wps:bodyPr horzOverflow="overflow" vert="horz" lIns="0" tIns="0" rIns="0" bIns="0" rtlCol="0">
                        <a:noAutofit/>
                      </wps:bodyPr>
                    </wps:wsp>
                  </a:graphicData>
                </a:graphic>
              </wp:anchor>
            </w:drawing>
          </mc:Choice>
          <mc:Fallback>
            <w:pict>
              <v:rect w14:anchorId="7E74DECF" id="_x0000_s1027" style="position:absolute;margin-left:0;margin-top:0;width:411.1pt;height:8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" filled="f" stroked="f">
                <v:textbox inset="0,0,0,0">
                  <w:txbxContent>
                    <w:p w14:paraId="23643102" w14:textId="77777777" w:rsidR="00182249" w:rsidRDefault="00182249" w:rsidP="005C3154">
                      <w:pPr>
                        <w:spacing w:after="160" w:line="259" w:lineRule="auto"/>
                        <w:ind w:left="0" w:right="0" w:firstLine="0"/>
                        <w:jc w:val="center"/>
                        <w:rPr>
                          <w:b/>
                          <w:sz w:val="56"/>
                          <w:szCs w:val="56"/>
                        </w:rPr>
                      </w:pPr>
                      <w:r>
                        <w:rPr>
                          <w:b/>
                          <w:sz w:val="56"/>
                          <w:szCs w:val="56"/>
                        </w:rPr>
                        <w:t>ENERO 2023</w:t>
                      </w:r>
                    </w:p>
                    <w:p w14:paraId="55B8E45B" w14:textId="77777777" w:rsidR="00182249" w:rsidRDefault="00182249" w:rsidP="005C3154">
                      <w:pPr>
                        <w:spacing w:after="160" w:line="259" w:lineRule="auto"/>
                        <w:ind w:left="0" w:right="0" w:firstLine="0"/>
                        <w:jc w:val="center"/>
                        <w:rPr>
                          <w:b/>
                          <w:sz w:val="56"/>
                          <w:szCs w:val="56"/>
                        </w:rPr>
                      </w:pPr>
                    </w:p>
                    <w:p w14:paraId="311D4D9A" w14:textId="77777777" w:rsidR="00182249" w:rsidRDefault="00182249" w:rsidP="005C3154">
                      <w:pPr>
                        <w:spacing w:after="160" w:line="259" w:lineRule="auto"/>
                        <w:ind w:left="0" w:right="0" w:firstLine="0"/>
                        <w:jc w:val="center"/>
                        <w:rPr>
                          <w:b/>
                          <w:sz w:val="56"/>
                          <w:szCs w:val="56"/>
                        </w:rPr>
                      </w:pPr>
                    </w:p>
                    <w:p w14:paraId="4C36DEEB" w14:textId="77777777" w:rsidR="00182249" w:rsidRDefault="00182249" w:rsidP="005C3154">
                      <w:pPr>
                        <w:spacing w:after="160" w:line="259" w:lineRule="auto"/>
                        <w:ind w:left="0" w:right="0" w:firstLine="0"/>
                        <w:jc w:val="center"/>
                        <w:rPr>
                          <w:b/>
                          <w:sz w:val="56"/>
                          <w:szCs w:val="56"/>
                        </w:rPr>
                      </w:pPr>
                    </w:p>
                    <w:p w14:paraId="7012AC45" w14:textId="77777777" w:rsidR="00182249" w:rsidRDefault="00182249" w:rsidP="005C3154">
                      <w:pPr>
                        <w:spacing w:after="160" w:line="259" w:lineRule="auto"/>
                        <w:ind w:left="0" w:right="0" w:firstLine="0"/>
                        <w:jc w:val="center"/>
                        <w:rPr>
                          <w:b/>
                          <w:sz w:val="56"/>
                          <w:szCs w:val="56"/>
                        </w:rPr>
                      </w:pPr>
                    </w:p>
                    <w:p w14:paraId="1767B72C" w14:textId="77777777" w:rsidR="00182249" w:rsidRDefault="00182249" w:rsidP="005C3154">
                      <w:pPr>
                        <w:spacing w:after="160" w:line="259" w:lineRule="auto"/>
                        <w:ind w:left="0" w:right="0" w:firstLine="0"/>
                        <w:jc w:val="center"/>
                        <w:rPr>
                          <w:b/>
                          <w:sz w:val="56"/>
                          <w:szCs w:val="56"/>
                        </w:rPr>
                      </w:pPr>
                    </w:p>
                    <w:p w14:paraId="00EAE03D" w14:textId="77777777" w:rsidR="00182249" w:rsidRPr="00053CB3" w:rsidRDefault="00182249" w:rsidP="005C3154">
                      <w:pPr>
                        <w:spacing w:after="160" w:line="259" w:lineRule="auto"/>
                        <w:ind w:left="0" w:right="0" w:firstLine="0"/>
                        <w:jc w:val="center"/>
                        <w:rPr>
                          <w:sz w:val="56"/>
                          <w:szCs w:val="56"/>
                        </w:rPr>
                      </w:pPr>
                    </w:p>
                    <w:p w14:paraId="4DA9420D" w14:textId="77777777" w:rsidR="00182249" w:rsidRPr="00053CB3" w:rsidRDefault="00182249" w:rsidP="005C3154">
                      <w:pPr>
                        <w:spacing w:after="160" w:line="259" w:lineRule="auto"/>
                        <w:ind w:left="0" w:right="0" w:firstLine="0"/>
                        <w:jc w:val="left"/>
                        <w:rPr>
                          <w:sz w:val="56"/>
                        </w:rPr>
                      </w:pPr>
                      <w:r w:rsidRPr="00053CB3">
                        <w:rPr>
                          <w:sz w:val="56"/>
                        </w:rPr>
                        <w:t xml:space="preserve"> </w:t>
                      </w:r>
                    </w:p>
                    <w:p w14:paraId="7157C7E9" w14:textId="77777777" w:rsidR="00182249" w:rsidRPr="00053CB3" w:rsidRDefault="00182249" w:rsidP="005C3154">
                      <w:pPr>
                        <w:rPr>
                          <w:sz w:val="56"/>
                        </w:rPr>
                      </w:pPr>
                    </w:p>
                  </w:txbxContent>
                </v:textbox>
              </v:rect>
            </w:pict>
          </mc:Fallback>
        </mc:AlternateContent>
      </w:r>
      <w:r w:rsidR="004965A4">
        <w:rPr>
          <w:b/>
          <w:color w:val="FFCDCD"/>
          <w:szCs w:val="24"/>
        </w:rPr>
        <w:br w:type="page"/>
      </w:r>
      <w:r w:rsidR="00053CB3" w:rsidRPr="00053CB3">
        <w:rPr>
          <w:b/>
          <w:color w:val="000000" w:themeColor="text1"/>
          <w:szCs w:val="24"/>
        </w:rPr>
        <w:lastRenderedPageBreak/>
        <w:t xml:space="preserve"> </w:t>
      </w:r>
    </w:p>
    <w:sdt>
      <w:sdtPr>
        <w:rPr>
          <w:rFonts w:ascii="Arial" w:eastAsia="Arial" w:hAnsi="Arial" w:cs="Arial"/>
          <w:color w:val="000000"/>
          <w:sz w:val="24"/>
          <w:szCs w:val="22"/>
          <w:lang w:val="es-ES"/>
        </w:rPr>
        <w:id w:val="-1631397792"/>
        <w:docPartObj>
          <w:docPartGallery w:val="Table of Contents"/>
          <w:docPartUnique/>
        </w:docPartObj>
      </w:sdtPr>
      <w:sdtEndPr>
        <w:rPr>
          <w:b/>
          <w:bCs/>
        </w:rPr>
      </w:sdtEndPr>
      <w:sdtContent>
        <w:p w14:paraId="09DECA5B" w14:textId="77777777" w:rsidR="0095036C" w:rsidRDefault="0095036C">
          <w:pPr>
            <w:pStyle w:val="TtuloTDC"/>
          </w:pPr>
          <w:r>
            <w:rPr>
              <w:lang w:val="es-ES"/>
            </w:rPr>
            <w:t>Contenido</w:t>
          </w:r>
        </w:p>
        <w:p w14:paraId="4305B610" w14:textId="2EF3DDE6" w:rsidR="0095036C" w:rsidRDefault="0095036C">
          <w:pPr>
            <w:pStyle w:val="TDC1"/>
            <w:tabs>
              <w:tab w:val="left" w:pos="440"/>
              <w:tab w:val="right" w:leader="dot" w:pos="8504"/>
            </w:tabs>
            <w:rPr>
              <w:rFonts w:asciiTheme="minorHAnsi" w:eastAsiaTheme="minorEastAsia" w:hAnsiTheme="minorHAnsi" w:cstheme="minorBidi"/>
              <w:noProof/>
              <w:color w:val="auto"/>
              <w:sz w:val="22"/>
            </w:rPr>
          </w:pPr>
          <w:r>
            <w:rPr>
              <w:b/>
              <w:bCs/>
              <w:lang w:val="es-ES"/>
            </w:rPr>
            <w:fldChar w:fldCharType="begin"/>
          </w:r>
          <w:r>
            <w:rPr>
              <w:b/>
              <w:bCs/>
              <w:lang w:val="es-ES"/>
            </w:rPr>
            <w:instrText xml:space="preserve"> TOC \o "1-3" \h \z \u </w:instrText>
          </w:r>
          <w:r>
            <w:rPr>
              <w:b/>
              <w:bCs/>
              <w:lang w:val="es-ES"/>
            </w:rPr>
            <w:fldChar w:fldCharType="separate"/>
          </w:r>
          <w:hyperlink w:anchor="_Toc125569382" w:history="1">
            <w:r w:rsidRPr="00DE0F34">
              <w:rPr>
                <w:rStyle w:val="Hipervnculo"/>
                <w:noProof/>
              </w:rPr>
              <w:t>1.</w:t>
            </w:r>
            <w:r>
              <w:rPr>
                <w:rFonts w:asciiTheme="minorHAnsi" w:eastAsiaTheme="minorEastAsia" w:hAnsiTheme="minorHAnsi" w:cstheme="minorBidi"/>
                <w:noProof/>
                <w:color w:val="auto"/>
                <w:sz w:val="22"/>
              </w:rPr>
              <w:tab/>
            </w:r>
            <w:r w:rsidRPr="00DE0F34">
              <w:rPr>
                <w:rStyle w:val="Hipervnculo"/>
                <w:noProof/>
              </w:rPr>
              <w:t>OBJETIVOS</w:t>
            </w:r>
            <w:r>
              <w:rPr>
                <w:noProof/>
                <w:webHidden/>
              </w:rPr>
              <w:tab/>
            </w:r>
            <w:r>
              <w:rPr>
                <w:noProof/>
                <w:webHidden/>
              </w:rPr>
              <w:fldChar w:fldCharType="begin"/>
            </w:r>
            <w:r>
              <w:rPr>
                <w:noProof/>
                <w:webHidden/>
              </w:rPr>
              <w:instrText xml:space="preserve"> PAGEREF _Toc125569382 \h </w:instrText>
            </w:r>
            <w:r>
              <w:rPr>
                <w:noProof/>
                <w:webHidden/>
              </w:rPr>
            </w:r>
            <w:r>
              <w:rPr>
                <w:noProof/>
                <w:webHidden/>
              </w:rPr>
              <w:fldChar w:fldCharType="separate"/>
            </w:r>
            <w:r w:rsidR="001239B6">
              <w:rPr>
                <w:noProof/>
                <w:webHidden/>
              </w:rPr>
              <w:t>3</w:t>
            </w:r>
            <w:r>
              <w:rPr>
                <w:noProof/>
                <w:webHidden/>
              </w:rPr>
              <w:fldChar w:fldCharType="end"/>
            </w:r>
          </w:hyperlink>
        </w:p>
        <w:p w14:paraId="4D2655B5" w14:textId="7C6261AF" w:rsidR="0095036C" w:rsidRDefault="00182249">
          <w:pPr>
            <w:pStyle w:val="TDC1"/>
            <w:tabs>
              <w:tab w:val="left" w:pos="660"/>
              <w:tab w:val="right" w:leader="dot" w:pos="8504"/>
            </w:tabs>
            <w:rPr>
              <w:rFonts w:asciiTheme="minorHAnsi" w:eastAsiaTheme="minorEastAsia" w:hAnsiTheme="minorHAnsi" w:cstheme="minorBidi"/>
              <w:noProof/>
              <w:color w:val="auto"/>
              <w:sz w:val="22"/>
            </w:rPr>
          </w:pPr>
          <w:hyperlink w:anchor="_Toc125569383" w:history="1">
            <w:r w:rsidR="0095036C" w:rsidRPr="00DE0F34">
              <w:rPr>
                <w:rStyle w:val="Hipervnculo"/>
                <w:noProof/>
              </w:rPr>
              <w:t>1.1.</w:t>
            </w:r>
            <w:r w:rsidR="0095036C">
              <w:rPr>
                <w:rFonts w:asciiTheme="minorHAnsi" w:eastAsiaTheme="minorEastAsia" w:hAnsiTheme="minorHAnsi" w:cstheme="minorBidi"/>
                <w:noProof/>
                <w:color w:val="auto"/>
                <w:sz w:val="22"/>
              </w:rPr>
              <w:tab/>
            </w:r>
            <w:r w:rsidR="0095036C" w:rsidRPr="00DE0F34">
              <w:rPr>
                <w:rStyle w:val="Hipervnculo"/>
                <w:noProof/>
              </w:rPr>
              <w:t>Objetivo General</w:t>
            </w:r>
            <w:r w:rsidR="0095036C">
              <w:rPr>
                <w:noProof/>
                <w:webHidden/>
              </w:rPr>
              <w:tab/>
            </w:r>
            <w:r w:rsidR="0095036C">
              <w:rPr>
                <w:noProof/>
                <w:webHidden/>
              </w:rPr>
              <w:fldChar w:fldCharType="begin"/>
            </w:r>
            <w:r w:rsidR="0095036C">
              <w:rPr>
                <w:noProof/>
                <w:webHidden/>
              </w:rPr>
              <w:instrText xml:space="preserve"> PAGEREF _Toc125569383 \h </w:instrText>
            </w:r>
            <w:r w:rsidR="0095036C">
              <w:rPr>
                <w:noProof/>
                <w:webHidden/>
              </w:rPr>
            </w:r>
            <w:r w:rsidR="0095036C">
              <w:rPr>
                <w:noProof/>
                <w:webHidden/>
              </w:rPr>
              <w:fldChar w:fldCharType="separate"/>
            </w:r>
            <w:r w:rsidR="001239B6">
              <w:rPr>
                <w:noProof/>
                <w:webHidden/>
              </w:rPr>
              <w:t>3</w:t>
            </w:r>
            <w:r w:rsidR="0095036C">
              <w:rPr>
                <w:noProof/>
                <w:webHidden/>
              </w:rPr>
              <w:fldChar w:fldCharType="end"/>
            </w:r>
          </w:hyperlink>
        </w:p>
        <w:p w14:paraId="52B2EF0C" w14:textId="763CB0B5" w:rsidR="0095036C" w:rsidRDefault="00182249">
          <w:pPr>
            <w:pStyle w:val="TDC1"/>
            <w:tabs>
              <w:tab w:val="left" w:pos="660"/>
              <w:tab w:val="right" w:leader="dot" w:pos="8504"/>
            </w:tabs>
            <w:rPr>
              <w:rFonts w:asciiTheme="minorHAnsi" w:eastAsiaTheme="minorEastAsia" w:hAnsiTheme="minorHAnsi" w:cstheme="minorBidi"/>
              <w:noProof/>
              <w:color w:val="auto"/>
              <w:sz w:val="22"/>
            </w:rPr>
          </w:pPr>
          <w:hyperlink w:anchor="_Toc125569384" w:history="1">
            <w:r w:rsidR="0095036C" w:rsidRPr="00DE0F34">
              <w:rPr>
                <w:rStyle w:val="Hipervnculo"/>
                <w:noProof/>
              </w:rPr>
              <w:t>1.2.</w:t>
            </w:r>
            <w:r w:rsidR="0095036C">
              <w:rPr>
                <w:rFonts w:asciiTheme="minorHAnsi" w:eastAsiaTheme="minorEastAsia" w:hAnsiTheme="minorHAnsi" w:cstheme="minorBidi"/>
                <w:noProof/>
                <w:color w:val="auto"/>
                <w:sz w:val="22"/>
              </w:rPr>
              <w:tab/>
            </w:r>
            <w:r w:rsidR="0095036C" w:rsidRPr="00DE0F34">
              <w:rPr>
                <w:rStyle w:val="Hipervnculo"/>
                <w:noProof/>
              </w:rPr>
              <w:t>Objetivo Específico</w:t>
            </w:r>
            <w:r w:rsidR="0095036C">
              <w:rPr>
                <w:noProof/>
                <w:webHidden/>
              </w:rPr>
              <w:tab/>
            </w:r>
            <w:r w:rsidR="0095036C">
              <w:rPr>
                <w:noProof/>
                <w:webHidden/>
              </w:rPr>
              <w:fldChar w:fldCharType="begin"/>
            </w:r>
            <w:r w:rsidR="0095036C">
              <w:rPr>
                <w:noProof/>
                <w:webHidden/>
              </w:rPr>
              <w:instrText xml:space="preserve"> PAGEREF _Toc125569384 \h </w:instrText>
            </w:r>
            <w:r w:rsidR="0095036C">
              <w:rPr>
                <w:noProof/>
                <w:webHidden/>
              </w:rPr>
            </w:r>
            <w:r w:rsidR="0095036C">
              <w:rPr>
                <w:noProof/>
                <w:webHidden/>
              </w:rPr>
              <w:fldChar w:fldCharType="separate"/>
            </w:r>
            <w:r w:rsidR="001239B6">
              <w:rPr>
                <w:noProof/>
                <w:webHidden/>
              </w:rPr>
              <w:t>3</w:t>
            </w:r>
            <w:r w:rsidR="0095036C">
              <w:rPr>
                <w:noProof/>
                <w:webHidden/>
              </w:rPr>
              <w:fldChar w:fldCharType="end"/>
            </w:r>
          </w:hyperlink>
        </w:p>
        <w:p w14:paraId="35898796" w14:textId="5FAA6A8C" w:rsidR="0095036C" w:rsidRDefault="00182249">
          <w:pPr>
            <w:pStyle w:val="TDC1"/>
            <w:tabs>
              <w:tab w:val="left" w:pos="440"/>
              <w:tab w:val="right" w:leader="dot" w:pos="8504"/>
            </w:tabs>
            <w:rPr>
              <w:rFonts w:asciiTheme="minorHAnsi" w:eastAsiaTheme="minorEastAsia" w:hAnsiTheme="minorHAnsi" w:cstheme="minorBidi"/>
              <w:noProof/>
              <w:color w:val="auto"/>
              <w:sz w:val="22"/>
            </w:rPr>
          </w:pPr>
          <w:hyperlink w:anchor="_Toc125569385" w:history="1">
            <w:r w:rsidR="0095036C" w:rsidRPr="00DE0F34">
              <w:rPr>
                <w:rStyle w:val="Hipervnculo"/>
                <w:noProof/>
              </w:rPr>
              <w:t>2.</w:t>
            </w:r>
            <w:r w:rsidR="0095036C">
              <w:rPr>
                <w:rFonts w:asciiTheme="minorHAnsi" w:eastAsiaTheme="minorEastAsia" w:hAnsiTheme="minorHAnsi" w:cstheme="minorBidi"/>
                <w:noProof/>
                <w:color w:val="auto"/>
                <w:sz w:val="22"/>
              </w:rPr>
              <w:tab/>
            </w:r>
            <w:r w:rsidR="0095036C" w:rsidRPr="00DE0F34">
              <w:rPr>
                <w:rStyle w:val="Hipervnculo"/>
                <w:noProof/>
              </w:rPr>
              <w:t>PROPÓSITO</w:t>
            </w:r>
            <w:r w:rsidR="0095036C">
              <w:rPr>
                <w:noProof/>
                <w:webHidden/>
              </w:rPr>
              <w:tab/>
            </w:r>
            <w:r w:rsidR="0095036C">
              <w:rPr>
                <w:noProof/>
                <w:webHidden/>
              </w:rPr>
              <w:fldChar w:fldCharType="begin"/>
            </w:r>
            <w:r w:rsidR="0095036C">
              <w:rPr>
                <w:noProof/>
                <w:webHidden/>
              </w:rPr>
              <w:instrText xml:space="preserve"> PAGEREF _Toc125569385 \h </w:instrText>
            </w:r>
            <w:r w:rsidR="0095036C">
              <w:rPr>
                <w:noProof/>
                <w:webHidden/>
              </w:rPr>
            </w:r>
            <w:r w:rsidR="0095036C">
              <w:rPr>
                <w:noProof/>
                <w:webHidden/>
              </w:rPr>
              <w:fldChar w:fldCharType="separate"/>
            </w:r>
            <w:r w:rsidR="001239B6">
              <w:rPr>
                <w:noProof/>
                <w:webHidden/>
              </w:rPr>
              <w:t>3</w:t>
            </w:r>
            <w:r w:rsidR="0095036C">
              <w:rPr>
                <w:noProof/>
                <w:webHidden/>
              </w:rPr>
              <w:fldChar w:fldCharType="end"/>
            </w:r>
          </w:hyperlink>
        </w:p>
        <w:p w14:paraId="7823525E" w14:textId="00EFEC12" w:rsidR="0095036C" w:rsidRDefault="00182249">
          <w:pPr>
            <w:pStyle w:val="TDC1"/>
            <w:tabs>
              <w:tab w:val="left" w:pos="440"/>
              <w:tab w:val="right" w:leader="dot" w:pos="8504"/>
            </w:tabs>
            <w:rPr>
              <w:rFonts w:asciiTheme="minorHAnsi" w:eastAsiaTheme="minorEastAsia" w:hAnsiTheme="minorHAnsi" w:cstheme="minorBidi"/>
              <w:noProof/>
              <w:color w:val="auto"/>
              <w:sz w:val="22"/>
            </w:rPr>
          </w:pPr>
          <w:hyperlink w:anchor="_Toc125569386" w:history="1">
            <w:r w:rsidR="0095036C" w:rsidRPr="00DE0F34">
              <w:rPr>
                <w:rStyle w:val="Hipervnculo"/>
                <w:noProof/>
              </w:rPr>
              <w:t>3.</w:t>
            </w:r>
            <w:r w:rsidR="0095036C">
              <w:rPr>
                <w:rFonts w:asciiTheme="minorHAnsi" w:eastAsiaTheme="minorEastAsia" w:hAnsiTheme="minorHAnsi" w:cstheme="minorBidi"/>
                <w:noProof/>
                <w:color w:val="auto"/>
                <w:sz w:val="22"/>
              </w:rPr>
              <w:tab/>
            </w:r>
            <w:r w:rsidR="0095036C" w:rsidRPr="00DE0F34">
              <w:rPr>
                <w:rStyle w:val="Hipervnculo"/>
                <w:noProof/>
              </w:rPr>
              <w:t>ESTRUCTURA DE LA PLANTA</w:t>
            </w:r>
            <w:r w:rsidR="0095036C">
              <w:rPr>
                <w:noProof/>
                <w:webHidden/>
              </w:rPr>
              <w:tab/>
            </w:r>
            <w:r w:rsidR="0095036C">
              <w:rPr>
                <w:noProof/>
                <w:webHidden/>
              </w:rPr>
              <w:fldChar w:fldCharType="begin"/>
            </w:r>
            <w:r w:rsidR="0095036C">
              <w:rPr>
                <w:noProof/>
                <w:webHidden/>
              </w:rPr>
              <w:instrText xml:space="preserve"> PAGEREF _Toc125569386 \h </w:instrText>
            </w:r>
            <w:r w:rsidR="0095036C">
              <w:rPr>
                <w:noProof/>
                <w:webHidden/>
              </w:rPr>
            </w:r>
            <w:r w:rsidR="0095036C">
              <w:rPr>
                <w:noProof/>
                <w:webHidden/>
              </w:rPr>
              <w:fldChar w:fldCharType="separate"/>
            </w:r>
            <w:r w:rsidR="001239B6">
              <w:rPr>
                <w:noProof/>
                <w:webHidden/>
              </w:rPr>
              <w:t>4</w:t>
            </w:r>
            <w:r w:rsidR="0095036C">
              <w:rPr>
                <w:noProof/>
                <w:webHidden/>
              </w:rPr>
              <w:fldChar w:fldCharType="end"/>
            </w:r>
          </w:hyperlink>
        </w:p>
        <w:p w14:paraId="7E1BC7EC" w14:textId="2B7C9895" w:rsidR="0095036C" w:rsidRDefault="00182249">
          <w:pPr>
            <w:pStyle w:val="TDC1"/>
            <w:tabs>
              <w:tab w:val="left" w:pos="660"/>
              <w:tab w:val="right" w:leader="dot" w:pos="8504"/>
            </w:tabs>
            <w:rPr>
              <w:rFonts w:asciiTheme="minorHAnsi" w:eastAsiaTheme="minorEastAsia" w:hAnsiTheme="minorHAnsi" w:cstheme="minorBidi"/>
              <w:noProof/>
              <w:color w:val="auto"/>
              <w:sz w:val="22"/>
            </w:rPr>
          </w:pPr>
          <w:hyperlink w:anchor="_Toc125569387" w:history="1">
            <w:r w:rsidR="0095036C" w:rsidRPr="00DE0F34">
              <w:rPr>
                <w:rStyle w:val="Hipervnculo"/>
                <w:bCs/>
                <w:noProof/>
              </w:rPr>
              <w:t>3.1.</w:t>
            </w:r>
            <w:r w:rsidR="0095036C">
              <w:rPr>
                <w:rFonts w:asciiTheme="minorHAnsi" w:eastAsiaTheme="minorEastAsia" w:hAnsiTheme="minorHAnsi" w:cstheme="minorBidi"/>
                <w:noProof/>
                <w:color w:val="auto"/>
                <w:sz w:val="22"/>
              </w:rPr>
              <w:tab/>
            </w:r>
            <w:r w:rsidR="0095036C" w:rsidRPr="00DE0F34">
              <w:rPr>
                <w:rStyle w:val="Hipervnculo"/>
                <w:bCs/>
                <w:noProof/>
              </w:rPr>
              <w:t>Supresiones</w:t>
            </w:r>
            <w:r w:rsidR="0095036C">
              <w:rPr>
                <w:noProof/>
                <w:webHidden/>
              </w:rPr>
              <w:tab/>
            </w:r>
            <w:r w:rsidR="0095036C">
              <w:rPr>
                <w:noProof/>
                <w:webHidden/>
              </w:rPr>
              <w:fldChar w:fldCharType="begin"/>
            </w:r>
            <w:r w:rsidR="0095036C">
              <w:rPr>
                <w:noProof/>
                <w:webHidden/>
              </w:rPr>
              <w:instrText xml:space="preserve"> PAGEREF _Toc125569387 \h </w:instrText>
            </w:r>
            <w:r w:rsidR="0095036C">
              <w:rPr>
                <w:noProof/>
                <w:webHidden/>
              </w:rPr>
            </w:r>
            <w:r w:rsidR="0095036C">
              <w:rPr>
                <w:noProof/>
                <w:webHidden/>
              </w:rPr>
              <w:fldChar w:fldCharType="separate"/>
            </w:r>
            <w:r w:rsidR="001239B6">
              <w:rPr>
                <w:noProof/>
                <w:webHidden/>
              </w:rPr>
              <w:t>4</w:t>
            </w:r>
            <w:r w:rsidR="0095036C">
              <w:rPr>
                <w:noProof/>
                <w:webHidden/>
              </w:rPr>
              <w:fldChar w:fldCharType="end"/>
            </w:r>
          </w:hyperlink>
        </w:p>
        <w:p w14:paraId="0AD1989B" w14:textId="37F0A57F" w:rsidR="0095036C" w:rsidRDefault="00182249">
          <w:pPr>
            <w:pStyle w:val="TDC1"/>
            <w:tabs>
              <w:tab w:val="left" w:pos="660"/>
              <w:tab w:val="right" w:leader="dot" w:pos="8504"/>
            </w:tabs>
            <w:rPr>
              <w:rFonts w:asciiTheme="minorHAnsi" w:eastAsiaTheme="minorEastAsia" w:hAnsiTheme="minorHAnsi" w:cstheme="minorBidi"/>
              <w:noProof/>
              <w:color w:val="auto"/>
              <w:sz w:val="22"/>
            </w:rPr>
          </w:pPr>
          <w:hyperlink w:anchor="_Toc125569388" w:history="1">
            <w:r w:rsidR="0095036C" w:rsidRPr="00DE0F34">
              <w:rPr>
                <w:rStyle w:val="Hipervnculo"/>
                <w:bCs/>
                <w:noProof/>
              </w:rPr>
              <w:t>3.2.</w:t>
            </w:r>
            <w:r w:rsidR="0095036C">
              <w:rPr>
                <w:rFonts w:asciiTheme="minorHAnsi" w:eastAsiaTheme="minorEastAsia" w:hAnsiTheme="minorHAnsi" w:cstheme="minorBidi"/>
                <w:noProof/>
                <w:color w:val="auto"/>
                <w:sz w:val="22"/>
              </w:rPr>
              <w:tab/>
            </w:r>
            <w:r w:rsidR="0095036C" w:rsidRPr="00DE0F34">
              <w:rPr>
                <w:rStyle w:val="Hipervnculo"/>
                <w:bCs/>
                <w:noProof/>
                <w:lang w:val="es-ES"/>
              </w:rPr>
              <w:t>Creaciones</w:t>
            </w:r>
            <w:r w:rsidR="0095036C">
              <w:rPr>
                <w:noProof/>
                <w:webHidden/>
              </w:rPr>
              <w:tab/>
            </w:r>
            <w:r w:rsidR="0095036C">
              <w:rPr>
                <w:noProof/>
                <w:webHidden/>
              </w:rPr>
              <w:fldChar w:fldCharType="begin"/>
            </w:r>
            <w:r w:rsidR="0095036C">
              <w:rPr>
                <w:noProof/>
                <w:webHidden/>
              </w:rPr>
              <w:instrText xml:space="preserve"> PAGEREF _Toc125569388 \h </w:instrText>
            </w:r>
            <w:r w:rsidR="0095036C">
              <w:rPr>
                <w:noProof/>
                <w:webHidden/>
              </w:rPr>
            </w:r>
            <w:r w:rsidR="0095036C">
              <w:rPr>
                <w:noProof/>
                <w:webHidden/>
              </w:rPr>
              <w:fldChar w:fldCharType="separate"/>
            </w:r>
            <w:r w:rsidR="001239B6">
              <w:rPr>
                <w:noProof/>
                <w:webHidden/>
              </w:rPr>
              <w:t>5</w:t>
            </w:r>
            <w:r w:rsidR="0095036C">
              <w:rPr>
                <w:noProof/>
                <w:webHidden/>
              </w:rPr>
              <w:fldChar w:fldCharType="end"/>
            </w:r>
          </w:hyperlink>
        </w:p>
        <w:p w14:paraId="25D82D21" w14:textId="607143B1" w:rsidR="0095036C" w:rsidRDefault="00182249">
          <w:pPr>
            <w:pStyle w:val="TDC1"/>
            <w:tabs>
              <w:tab w:val="left" w:pos="660"/>
              <w:tab w:val="right" w:leader="dot" w:pos="8504"/>
            </w:tabs>
            <w:rPr>
              <w:rFonts w:asciiTheme="minorHAnsi" w:eastAsiaTheme="minorEastAsia" w:hAnsiTheme="minorHAnsi" w:cstheme="minorBidi"/>
              <w:noProof/>
              <w:color w:val="auto"/>
              <w:sz w:val="22"/>
            </w:rPr>
          </w:pPr>
          <w:hyperlink w:anchor="_Toc125569389" w:history="1">
            <w:r w:rsidR="0095036C" w:rsidRPr="00DE0F34">
              <w:rPr>
                <w:rStyle w:val="Hipervnculo"/>
                <w:noProof/>
              </w:rPr>
              <w:t>3.3.</w:t>
            </w:r>
            <w:r w:rsidR="0095036C">
              <w:rPr>
                <w:rFonts w:asciiTheme="minorHAnsi" w:eastAsiaTheme="minorEastAsia" w:hAnsiTheme="minorHAnsi" w:cstheme="minorBidi"/>
                <w:noProof/>
                <w:color w:val="auto"/>
                <w:sz w:val="22"/>
              </w:rPr>
              <w:tab/>
            </w:r>
            <w:r w:rsidR="0095036C" w:rsidRPr="00DE0F34">
              <w:rPr>
                <w:rStyle w:val="Hipervnculo"/>
                <w:noProof/>
              </w:rPr>
              <w:t>Planta de empleos vigencia 2023</w:t>
            </w:r>
            <w:r w:rsidR="0095036C">
              <w:rPr>
                <w:noProof/>
                <w:webHidden/>
              </w:rPr>
              <w:tab/>
            </w:r>
            <w:r w:rsidR="0095036C">
              <w:rPr>
                <w:noProof/>
                <w:webHidden/>
              </w:rPr>
              <w:fldChar w:fldCharType="begin"/>
            </w:r>
            <w:r w:rsidR="0095036C">
              <w:rPr>
                <w:noProof/>
                <w:webHidden/>
              </w:rPr>
              <w:instrText xml:space="preserve"> PAGEREF _Toc125569389 \h </w:instrText>
            </w:r>
            <w:r w:rsidR="0095036C">
              <w:rPr>
                <w:noProof/>
                <w:webHidden/>
              </w:rPr>
            </w:r>
            <w:r w:rsidR="0095036C">
              <w:rPr>
                <w:noProof/>
                <w:webHidden/>
              </w:rPr>
              <w:fldChar w:fldCharType="separate"/>
            </w:r>
            <w:r w:rsidR="001239B6">
              <w:rPr>
                <w:noProof/>
                <w:webHidden/>
              </w:rPr>
              <w:t>7</w:t>
            </w:r>
            <w:r w:rsidR="0095036C">
              <w:rPr>
                <w:noProof/>
                <w:webHidden/>
              </w:rPr>
              <w:fldChar w:fldCharType="end"/>
            </w:r>
          </w:hyperlink>
        </w:p>
        <w:p w14:paraId="71481504" w14:textId="2699FF84" w:rsidR="0095036C" w:rsidRDefault="00182249">
          <w:pPr>
            <w:pStyle w:val="TDC1"/>
            <w:tabs>
              <w:tab w:val="left" w:pos="440"/>
              <w:tab w:val="right" w:leader="dot" w:pos="8504"/>
            </w:tabs>
            <w:rPr>
              <w:rFonts w:asciiTheme="minorHAnsi" w:eastAsiaTheme="minorEastAsia" w:hAnsiTheme="minorHAnsi" w:cstheme="minorBidi"/>
              <w:noProof/>
              <w:color w:val="auto"/>
              <w:sz w:val="22"/>
            </w:rPr>
          </w:pPr>
          <w:hyperlink w:anchor="_Toc125569390" w:history="1">
            <w:r w:rsidR="0095036C" w:rsidRPr="00DE0F34">
              <w:rPr>
                <w:rStyle w:val="Hipervnculo"/>
                <w:noProof/>
              </w:rPr>
              <w:t>4.</w:t>
            </w:r>
            <w:r w:rsidR="0095036C">
              <w:rPr>
                <w:rFonts w:asciiTheme="minorHAnsi" w:eastAsiaTheme="minorEastAsia" w:hAnsiTheme="minorHAnsi" w:cstheme="minorBidi"/>
                <w:noProof/>
                <w:color w:val="auto"/>
                <w:sz w:val="22"/>
              </w:rPr>
              <w:tab/>
            </w:r>
            <w:r w:rsidR="0095036C" w:rsidRPr="00DE0F34">
              <w:rPr>
                <w:rStyle w:val="Hipervnculo"/>
                <w:noProof/>
              </w:rPr>
              <w:t>SEGUIMIENTO PLANTA DE PERSONAL</w:t>
            </w:r>
            <w:r w:rsidR="0095036C">
              <w:rPr>
                <w:noProof/>
                <w:webHidden/>
              </w:rPr>
              <w:tab/>
            </w:r>
            <w:r w:rsidR="0095036C">
              <w:rPr>
                <w:noProof/>
                <w:webHidden/>
              </w:rPr>
              <w:fldChar w:fldCharType="begin"/>
            </w:r>
            <w:r w:rsidR="0095036C">
              <w:rPr>
                <w:noProof/>
                <w:webHidden/>
              </w:rPr>
              <w:instrText xml:space="preserve"> PAGEREF _Toc125569390 \h </w:instrText>
            </w:r>
            <w:r w:rsidR="0095036C">
              <w:rPr>
                <w:noProof/>
                <w:webHidden/>
              </w:rPr>
            </w:r>
            <w:r w:rsidR="0095036C">
              <w:rPr>
                <w:noProof/>
                <w:webHidden/>
              </w:rPr>
              <w:fldChar w:fldCharType="separate"/>
            </w:r>
            <w:r w:rsidR="001239B6">
              <w:rPr>
                <w:noProof/>
                <w:webHidden/>
              </w:rPr>
              <w:t>8</w:t>
            </w:r>
            <w:r w:rsidR="0095036C">
              <w:rPr>
                <w:noProof/>
                <w:webHidden/>
              </w:rPr>
              <w:fldChar w:fldCharType="end"/>
            </w:r>
          </w:hyperlink>
        </w:p>
        <w:p w14:paraId="755B25F9" w14:textId="0E31FBC4" w:rsidR="0095036C" w:rsidRDefault="00182249">
          <w:pPr>
            <w:pStyle w:val="TDC1"/>
            <w:tabs>
              <w:tab w:val="left" w:pos="660"/>
              <w:tab w:val="right" w:leader="dot" w:pos="8504"/>
            </w:tabs>
            <w:rPr>
              <w:rFonts w:asciiTheme="minorHAnsi" w:eastAsiaTheme="minorEastAsia" w:hAnsiTheme="minorHAnsi" w:cstheme="minorBidi"/>
              <w:noProof/>
              <w:color w:val="auto"/>
              <w:sz w:val="22"/>
            </w:rPr>
          </w:pPr>
          <w:hyperlink w:anchor="_Toc125569391" w:history="1">
            <w:r w:rsidR="0095036C" w:rsidRPr="00DE0F34">
              <w:rPr>
                <w:rStyle w:val="Hipervnculo"/>
                <w:noProof/>
              </w:rPr>
              <w:t>4.1.</w:t>
            </w:r>
            <w:r w:rsidR="0095036C">
              <w:rPr>
                <w:rFonts w:asciiTheme="minorHAnsi" w:eastAsiaTheme="minorEastAsia" w:hAnsiTheme="minorHAnsi" w:cstheme="minorBidi"/>
                <w:noProof/>
                <w:color w:val="auto"/>
                <w:sz w:val="22"/>
              </w:rPr>
              <w:tab/>
            </w:r>
            <w:r w:rsidR="0095036C" w:rsidRPr="00DE0F34">
              <w:rPr>
                <w:rStyle w:val="Hipervnculo"/>
                <w:noProof/>
              </w:rPr>
              <w:t>Planta de personal global y por grupos internos de trabajo</w:t>
            </w:r>
            <w:r w:rsidR="0095036C">
              <w:rPr>
                <w:noProof/>
                <w:webHidden/>
              </w:rPr>
              <w:tab/>
            </w:r>
            <w:r w:rsidR="0095036C">
              <w:rPr>
                <w:noProof/>
                <w:webHidden/>
              </w:rPr>
              <w:fldChar w:fldCharType="begin"/>
            </w:r>
            <w:r w:rsidR="0095036C">
              <w:rPr>
                <w:noProof/>
                <w:webHidden/>
              </w:rPr>
              <w:instrText xml:space="preserve"> PAGEREF _Toc125569391 \h </w:instrText>
            </w:r>
            <w:r w:rsidR="0095036C">
              <w:rPr>
                <w:noProof/>
                <w:webHidden/>
              </w:rPr>
            </w:r>
            <w:r w:rsidR="0095036C">
              <w:rPr>
                <w:noProof/>
                <w:webHidden/>
              </w:rPr>
              <w:fldChar w:fldCharType="separate"/>
            </w:r>
            <w:r w:rsidR="001239B6">
              <w:rPr>
                <w:noProof/>
                <w:webHidden/>
              </w:rPr>
              <w:t>8</w:t>
            </w:r>
            <w:r w:rsidR="0095036C">
              <w:rPr>
                <w:noProof/>
                <w:webHidden/>
              </w:rPr>
              <w:fldChar w:fldCharType="end"/>
            </w:r>
          </w:hyperlink>
        </w:p>
        <w:p w14:paraId="44CCB479" w14:textId="0C06DB17" w:rsidR="0095036C" w:rsidRDefault="00182249">
          <w:pPr>
            <w:pStyle w:val="TDC1"/>
            <w:tabs>
              <w:tab w:val="left" w:pos="440"/>
              <w:tab w:val="right" w:leader="dot" w:pos="8504"/>
            </w:tabs>
            <w:rPr>
              <w:rFonts w:asciiTheme="minorHAnsi" w:eastAsiaTheme="minorEastAsia" w:hAnsiTheme="minorHAnsi" w:cstheme="minorBidi"/>
              <w:noProof/>
              <w:color w:val="auto"/>
              <w:sz w:val="22"/>
            </w:rPr>
          </w:pPr>
          <w:hyperlink w:anchor="_Toc125569392" w:history="1">
            <w:r w:rsidR="0095036C" w:rsidRPr="00DE0F34">
              <w:rPr>
                <w:rStyle w:val="Hipervnculo"/>
                <w:noProof/>
              </w:rPr>
              <w:t>5.</w:t>
            </w:r>
            <w:r w:rsidR="0095036C">
              <w:rPr>
                <w:rFonts w:asciiTheme="minorHAnsi" w:eastAsiaTheme="minorEastAsia" w:hAnsiTheme="minorHAnsi" w:cstheme="minorBidi"/>
                <w:noProof/>
                <w:color w:val="auto"/>
                <w:sz w:val="22"/>
              </w:rPr>
              <w:tab/>
            </w:r>
            <w:r w:rsidR="0095036C" w:rsidRPr="00DE0F34">
              <w:rPr>
                <w:rStyle w:val="Hipervnculo"/>
                <w:noProof/>
              </w:rPr>
              <w:t>REPORTE DE EMPLEOS PROVISTOS Y VACANTES A 01 DE ENERO DE 2023</w:t>
            </w:r>
            <w:r w:rsidR="0095036C">
              <w:rPr>
                <w:noProof/>
                <w:webHidden/>
              </w:rPr>
              <w:tab/>
            </w:r>
            <w:r w:rsidR="0095036C">
              <w:rPr>
                <w:noProof/>
                <w:webHidden/>
              </w:rPr>
              <w:fldChar w:fldCharType="begin"/>
            </w:r>
            <w:r w:rsidR="0095036C">
              <w:rPr>
                <w:noProof/>
                <w:webHidden/>
              </w:rPr>
              <w:instrText xml:space="preserve"> PAGEREF _Toc125569392 \h </w:instrText>
            </w:r>
            <w:r w:rsidR="0095036C">
              <w:rPr>
                <w:noProof/>
                <w:webHidden/>
              </w:rPr>
            </w:r>
            <w:r w:rsidR="0095036C">
              <w:rPr>
                <w:noProof/>
                <w:webHidden/>
              </w:rPr>
              <w:fldChar w:fldCharType="separate"/>
            </w:r>
            <w:r w:rsidR="001239B6">
              <w:rPr>
                <w:noProof/>
                <w:webHidden/>
              </w:rPr>
              <w:t>9</w:t>
            </w:r>
            <w:r w:rsidR="0095036C">
              <w:rPr>
                <w:noProof/>
                <w:webHidden/>
              </w:rPr>
              <w:fldChar w:fldCharType="end"/>
            </w:r>
          </w:hyperlink>
        </w:p>
        <w:p w14:paraId="7C3458E6" w14:textId="3A3A70D4" w:rsidR="0095036C" w:rsidRDefault="00182249">
          <w:pPr>
            <w:pStyle w:val="TDC1"/>
            <w:tabs>
              <w:tab w:val="left" w:pos="440"/>
              <w:tab w:val="right" w:leader="dot" w:pos="8504"/>
            </w:tabs>
            <w:rPr>
              <w:rFonts w:asciiTheme="minorHAnsi" w:eastAsiaTheme="minorEastAsia" w:hAnsiTheme="minorHAnsi" w:cstheme="minorBidi"/>
              <w:noProof/>
              <w:color w:val="auto"/>
              <w:sz w:val="22"/>
            </w:rPr>
          </w:pPr>
          <w:hyperlink w:anchor="_Toc125569393" w:history="1">
            <w:r w:rsidR="0095036C" w:rsidRPr="00DE0F34">
              <w:rPr>
                <w:rStyle w:val="Hipervnculo"/>
                <w:noProof/>
              </w:rPr>
              <w:t>6.</w:t>
            </w:r>
            <w:r w:rsidR="0095036C">
              <w:rPr>
                <w:rFonts w:asciiTheme="minorHAnsi" w:eastAsiaTheme="minorEastAsia" w:hAnsiTheme="minorHAnsi" w:cstheme="minorBidi"/>
                <w:noProof/>
                <w:color w:val="auto"/>
                <w:sz w:val="22"/>
              </w:rPr>
              <w:tab/>
            </w:r>
            <w:r w:rsidR="0095036C" w:rsidRPr="00DE0F34">
              <w:rPr>
                <w:rStyle w:val="Hipervnculo"/>
                <w:noProof/>
              </w:rPr>
              <w:t>PLAN ANUAL DE PREVISIÓN DE EMPLEOS</w:t>
            </w:r>
            <w:r w:rsidR="0095036C">
              <w:rPr>
                <w:noProof/>
                <w:webHidden/>
              </w:rPr>
              <w:tab/>
            </w:r>
            <w:r w:rsidR="0095036C">
              <w:rPr>
                <w:noProof/>
                <w:webHidden/>
              </w:rPr>
              <w:fldChar w:fldCharType="begin"/>
            </w:r>
            <w:r w:rsidR="0095036C">
              <w:rPr>
                <w:noProof/>
                <w:webHidden/>
              </w:rPr>
              <w:instrText xml:space="preserve"> PAGEREF _Toc125569393 \h </w:instrText>
            </w:r>
            <w:r w:rsidR="0095036C">
              <w:rPr>
                <w:noProof/>
                <w:webHidden/>
              </w:rPr>
            </w:r>
            <w:r w:rsidR="0095036C">
              <w:rPr>
                <w:noProof/>
                <w:webHidden/>
              </w:rPr>
              <w:fldChar w:fldCharType="separate"/>
            </w:r>
            <w:r w:rsidR="001239B6">
              <w:rPr>
                <w:noProof/>
                <w:webHidden/>
              </w:rPr>
              <w:t>9</w:t>
            </w:r>
            <w:r w:rsidR="0095036C">
              <w:rPr>
                <w:noProof/>
                <w:webHidden/>
              </w:rPr>
              <w:fldChar w:fldCharType="end"/>
            </w:r>
          </w:hyperlink>
        </w:p>
        <w:p w14:paraId="7F4372AD" w14:textId="06F2F307" w:rsidR="0095036C" w:rsidRDefault="00182249">
          <w:pPr>
            <w:pStyle w:val="TDC1"/>
            <w:tabs>
              <w:tab w:val="left" w:pos="440"/>
              <w:tab w:val="right" w:leader="dot" w:pos="8504"/>
            </w:tabs>
            <w:rPr>
              <w:rFonts w:asciiTheme="minorHAnsi" w:eastAsiaTheme="minorEastAsia" w:hAnsiTheme="minorHAnsi" w:cstheme="minorBidi"/>
              <w:noProof/>
              <w:color w:val="auto"/>
              <w:sz w:val="22"/>
            </w:rPr>
          </w:pPr>
          <w:hyperlink w:anchor="_Toc125569394" w:history="1">
            <w:r w:rsidR="0095036C" w:rsidRPr="00DE0F34">
              <w:rPr>
                <w:rStyle w:val="Hipervnculo"/>
                <w:noProof/>
              </w:rPr>
              <w:t>7.</w:t>
            </w:r>
            <w:r w:rsidR="0095036C">
              <w:rPr>
                <w:rFonts w:asciiTheme="minorHAnsi" w:eastAsiaTheme="minorEastAsia" w:hAnsiTheme="minorHAnsi" w:cstheme="minorBidi"/>
                <w:noProof/>
                <w:color w:val="auto"/>
                <w:sz w:val="22"/>
              </w:rPr>
              <w:tab/>
            </w:r>
            <w:r w:rsidR="0095036C" w:rsidRPr="00DE0F34">
              <w:rPr>
                <w:rStyle w:val="Hipervnculo"/>
                <w:noProof/>
              </w:rPr>
              <w:t>APROBACIÓN DEL PLAN DE PREVISIÓN DE EMPLEOS</w:t>
            </w:r>
            <w:r w:rsidR="0095036C">
              <w:rPr>
                <w:noProof/>
                <w:webHidden/>
              </w:rPr>
              <w:tab/>
            </w:r>
            <w:r w:rsidR="0095036C">
              <w:rPr>
                <w:noProof/>
                <w:webHidden/>
              </w:rPr>
              <w:fldChar w:fldCharType="begin"/>
            </w:r>
            <w:r w:rsidR="0095036C">
              <w:rPr>
                <w:noProof/>
                <w:webHidden/>
              </w:rPr>
              <w:instrText xml:space="preserve"> PAGEREF _Toc125569394 \h </w:instrText>
            </w:r>
            <w:r w:rsidR="0095036C">
              <w:rPr>
                <w:noProof/>
                <w:webHidden/>
              </w:rPr>
            </w:r>
            <w:r w:rsidR="0095036C">
              <w:rPr>
                <w:noProof/>
                <w:webHidden/>
              </w:rPr>
              <w:fldChar w:fldCharType="separate"/>
            </w:r>
            <w:r w:rsidR="001239B6">
              <w:rPr>
                <w:noProof/>
                <w:webHidden/>
              </w:rPr>
              <w:t>10</w:t>
            </w:r>
            <w:r w:rsidR="0095036C">
              <w:rPr>
                <w:noProof/>
                <w:webHidden/>
              </w:rPr>
              <w:fldChar w:fldCharType="end"/>
            </w:r>
          </w:hyperlink>
        </w:p>
        <w:p w14:paraId="59935241" w14:textId="77777777" w:rsidR="0095036C" w:rsidRDefault="0095036C">
          <w:r>
            <w:rPr>
              <w:b/>
              <w:bCs/>
              <w:lang w:val="es-ES"/>
            </w:rPr>
            <w:fldChar w:fldCharType="end"/>
          </w:r>
        </w:p>
      </w:sdtContent>
    </w:sdt>
    <w:p w14:paraId="03C767C0" w14:textId="77777777" w:rsidR="0095036C" w:rsidRDefault="0095036C">
      <w:pPr>
        <w:spacing w:after="160" w:line="259" w:lineRule="auto"/>
        <w:ind w:left="0" w:right="0" w:firstLine="0"/>
        <w:jc w:val="left"/>
        <w:rPr>
          <w:szCs w:val="24"/>
        </w:rPr>
      </w:pPr>
      <w:r>
        <w:rPr>
          <w:szCs w:val="24"/>
        </w:rPr>
        <w:br w:type="page"/>
      </w:r>
    </w:p>
    <w:p w14:paraId="13E3E5F4" w14:textId="77777777" w:rsidR="005B010A" w:rsidRPr="004965A4" w:rsidRDefault="005B010A">
      <w:pPr>
        <w:spacing w:after="160" w:line="259" w:lineRule="auto"/>
        <w:ind w:left="0" w:right="0" w:firstLine="0"/>
        <w:jc w:val="left"/>
        <w:rPr>
          <w:szCs w:val="24"/>
        </w:rPr>
      </w:pPr>
    </w:p>
    <w:p w14:paraId="28F973C5" w14:textId="77777777" w:rsidR="005B010A" w:rsidRPr="00D94B93" w:rsidRDefault="00133069" w:rsidP="00D94B93">
      <w:pPr>
        <w:jc w:val="center"/>
        <w:rPr>
          <w:b/>
        </w:rPr>
      </w:pPr>
      <w:r w:rsidRPr="00D94B93">
        <w:rPr>
          <w:b/>
        </w:rPr>
        <w:t>INTRODUCCIÓN</w:t>
      </w:r>
    </w:p>
    <w:p w14:paraId="04DB13E7" w14:textId="77777777" w:rsidR="005B010A" w:rsidRPr="004965A4" w:rsidRDefault="005B010A">
      <w:pPr>
        <w:spacing w:after="4" w:line="252" w:lineRule="auto"/>
        <w:ind w:left="-15" w:right="-8" w:firstLine="481"/>
        <w:jc w:val="left"/>
        <w:rPr>
          <w:szCs w:val="24"/>
        </w:rPr>
      </w:pPr>
    </w:p>
    <w:p w14:paraId="63973565" w14:textId="77777777" w:rsidR="000C2BF0" w:rsidRPr="004965A4" w:rsidRDefault="005B010A" w:rsidP="005B010A">
      <w:pPr>
        <w:spacing w:after="4" w:line="252" w:lineRule="auto"/>
        <w:ind w:left="-15" w:right="-8" w:firstLine="15"/>
        <w:rPr>
          <w:szCs w:val="24"/>
        </w:rPr>
      </w:pPr>
      <w:r w:rsidRPr="004965A4">
        <w:rPr>
          <w:szCs w:val="24"/>
        </w:rPr>
        <w:t>Teniendo en cuenta los lineamientos exigidos en el artículo 17 de la Ley 909 de 2004, en el presente documento se plasma</w:t>
      </w:r>
      <w:r w:rsidR="00633572" w:rsidRPr="004965A4">
        <w:rPr>
          <w:szCs w:val="24"/>
        </w:rPr>
        <w:t xml:space="preserve"> el plan de previsión de recursos humanos y el plan de vacantes para la vigencia 2023</w:t>
      </w:r>
      <w:r w:rsidR="00161442" w:rsidRPr="004965A4">
        <w:rPr>
          <w:szCs w:val="24"/>
        </w:rPr>
        <w:t>, cuyo cometido es presupuestar los recursos necesarios y proveer las vacantes requeridas según los tiempos establecidos, con el fin de vincular al mejor talento humano a través del cumplimiento del proceso de selección de manera transparente</w:t>
      </w:r>
      <w:r w:rsidR="000C2BF0" w:rsidRPr="004965A4">
        <w:rPr>
          <w:szCs w:val="24"/>
        </w:rPr>
        <w:t>.</w:t>
      </w:r>
    </w:p>
    <w:p w14:paraId="3AE85189" w14:textId="77777777" w:rsidR="000C2BF0" w:rsidRPr="004965A4" w:rsidRDefault="000C2BF0" w:rsidP="005B010A">
      <w:pPr>
        <w:spacing w:after="4" w:line="252" w:lineRule="auto"/>
        <w:ind w:left="-15" w:right="-8" w:firstLine="15"/>
        <w:rPr>
          <w:szCs w:val="24"/>
        </w:rPr>
      </w:pPr>
    </w:p>
    <w:p w14:paraId="7D8CD98B" w14:textId="77777777" w:rsidR="000C2BF0" w:rsidRPr="004965A4" w:rsidRDefault="000C2BF0" w:rsidP="005B010A">
      <w:pPr>
        <w:spacing w:after="4" w:line="252" w:lineRule="auto"/>
        <w:ind w:left="-15" w:right="-8" w:firstLine="15"/>
        <w:rPr>
          <w:szCs w:val="24"/>
        </w:rPr>
      </w:pPr>
      <w:r w:rsidRPr="004965A4">
        <w:rPr>
          <w:szCs w:val="24"/>
        </w:rPr>
        <w:t>Es importante aclarar, que este plan se desarrollar acorde a los lineamientos descritos en el Modelo Integrado de Planeación y Gestión – MIPG, el cual comprende al talento humano como el activo más importante de las Entidades que permite de manera sencilla la gestión y el logro de los objetivos institucionales (Caballero Durán, Cárdenas Santamaría, Prada Gil, Cifuentes Ghidini, Luna Sánchez, &amp; y otros, 2017). Lo anterior, se enmarca en el propósito de brindar el personal idóneo, que aporte las competencias, conocimientos y valores institucionales de la E.S.E. Hospital San José del Guaviare.</w:t>
      </w:r>
    </w:p>
    <w:p w14:paraId="1F82B577" w14:textId="77777777" w:rsidR="005B010A" w:rsidRPr="004965A4" w:rsidRDefault="00161442" w:rsidP="005B010A">
      <w:pPr>
        <w:spacing w:after="4" w:line="252" w:lineRule="auto"/>
        <w:ind w:left="-15" w:right="-8" w:firstLine="15"/>
        <w:rPr>
          <w:szCs w:val="24"/>
        </w:rPr>
      </w:pPr>
      <w:r w:rsidRPr="004965A4">
        <w:rPr>
          <w:szCs w:val="24"/>
        </w:rPr>
        <w:t xml:space="preserve">  </w:t>
      </w:r>
    </w:p>
    <w:p w14:paraId="74785564" w14:textId="77777777" w:rsidR="00DC6FA3" w:rsidRPr="004965A4" w:rsidRDefault="007516BE" w:rsidP="007516BE">
      <w:pPr>
        <w:spacing w:after="0" w:line="259" w:lineRule="auto"/>
        <w:ind w:left="0" w:right="0" w:firstLine="0"/>
        <w:rPr>
          <w:szCs w:val="24"/>
        </w:rPr>
      </w:pPr>
      <w:r w:rsidRPr="004965A4">
        <w:rPr>
          <w:szCs w:val="24"/>
        </w:rPr>
        <w:t xml:space="preserve">Igualmente es necesario aclarar que la información relacionada en el presente documento es un insumo que se remite al Departamento Administrativo de la Función Pública, través de la plataforma SIMO, tal como lo establece literal d) del artículo 14 de la Ley 909 de 2004: que dice: “Elaborar y aprobar el plan anual de vacantes de acuerdo con los datos proporcionados por las diferentes entidades y dar traslado del mismo a la Comisión Nacional del Servicio Civil”.  </w:t>
      </w:r>
    </w:p>
    <w:p w14:paraId="4770E240" w14:textId="77777777" w:rsidR="00DC6FA3" w:rsidRPr="004965A4" w:rsidRDefault="007516BE">
      <w:pPr>
        <w:spacing w:after="0" w:line="259" w:lineRule="auto"/>
        <w:ind w:left="0" w:right="0" w:firstLine="0"/>
        <w:jc w:val="left"/>
        <w:rPr>
          <w:szCs w:val="24"/>
        </w:rPr>
      </w:pPr>
      <w:r w:rsidRPr="004965A4">
        <w:rPr>
          <w:szCs w:val="24"/>
        </w:rPr>
        <w:t xml:space="preserve"> </w:t>
      </w:r>
    </w:p>
    <w:p w14:paraId="50A49414" w14:textId="77777777" w:rsidR="00DC6FA3" w:rsidRPr="004965A4" w:rsidRDefault="00DC6FA3">
      <w:pPr>
        <w:spacing w:after="0" w:line="259" w:lineRule="auto"/>
        <w:ind w:left="0" w:right="0" w:firstLine="0"/>
        <w:jc w:val="left"/>
        <w:rPr>
          <w:szCs w:val="24"/>
        </w:rPr>
      </w:pPr>
    </w:p>
    <w:p w14:paraId="54D1B382" w14:textId="77777777" w:rsidR="00341D4C" w:rsidRPr="00181B98" w:rsidRDefault="007516BE" w:rsidP="000A3E99">
      <w:pPr>
        <w:pStyle w:val="Ttulo1"/>
        <w:numPr>
          <w:ilvl w:val="0"/>
          <w:numId w:val="35"/>
        </w:numPr>
      </w:pPr>
      <w:bookmarkStart w:id="0" w:name="_Toc106164406"/>
      <w:bookmarkStart w:id="1" w:name="_Toc125569382"/>
      <w:r w:rsidRPr="00181B98">
        <w:t>OBJETIVOS</w:t>
      </w:r>
      <w:bookmarkEnd w:id="0"/>
      <w:bookmarkEnd w:id="1"/>
    </w:p>
    <w:p w14:paraId="0BE05FD1" w14:textId="77777777" w:rsidR="00341D4C" w:rsidRPr="00341D4C" w:rsidRDefault="00341D4C" w:rsidP="00341D4C"/>
    <w:p w14:paraId="39C88362" w14:textId="77777777" w:rsidR="00DC6FA3" w:rsidRPr="00341D4C" w:rsidRDefault="007516BE" w:rsidP="00341D4C">
      <w:pPr>
        <w:pStyle w:val="Ttulo1"/>
        <w:numPr>
          <w:ilvl w:val="1"/>
          <w:numId w:val="14"/>
        </w:numPr>
        <w:rPr>
          <w:szCs w:val="24"/>
        </w:rPr>
      </w:pPr>
      <w:bookmarkStart w:id="2" w:name="_Toc125569383"/>
      <w:r w:rsidRPr="00341D4C">
        <w:rPr>
          <w:szCs w:val="24"/>
        </w:rPr>
        <w:t>Objetivo General</w:t>
      </w:r>
      <w:bookmarkEnd w:id="2"/>
      <w:r w:rsidRPr="00341D4C">
        <w:rPr>
          <w:szCs w:val="24"/>
        </w:rPr>
        <w:t xml:space="preserve"> </w:t>
      </w:r>
    </w:p>
    <w:p w14:paraId="5C6511C1" w14:textId="77777777" w:rsidR="00DC6FA3" w:rsidRPr="004965A4" w:rsidRDefault="00DC6FA3" w:rsidP="00341D4C">
      <w:pPr>
        <w:spacing w:after="2" w:line="259" w:lineRule="auto"/>
        <w:ind w:left="0" w:right="0" w:firstLine="60"/>
        <w:jc w:val="left"/>
        <w:rPr>
          <w:szCs w:val="24"/>
        </w:rPr>
      </w:pPr>
    </w:p>
    <w:p w14:paraId="2C66FA12" w14:textId="77777777" w:rsidR="0056254D" w:rsidRPr="004965A4" w:rsidRDefault="0056254D" w:rsidP="0056254D">
      <w:pPr>
        <w:spacing w:after="0" w:line="259" w:lineRule="auto"/>
        <w:ind w:left="0" w:right="0" w:firstLine="0"/>
        <w:rPr>
          <w:szCs w:val="24"/>
        </w:rPr>
      </w:pPr>
      <w:r w:rsidRPr="004965A4">
        <w:rPr>
          <w:szCs w:val="24"/>
        </w:rPr>
        <w:t xml:space="preserve">Administrar y actualizar la información sobre los empleos vacantes en la E.S.E. Hospital San José del Guaviare, con el propósito de planificar la provisión de los cargos durante la vigencia fiscal </w:t>
      </w:r>
    </w:p>
    <w:p w14:paraId="05946008" w14:textId="77777777" w:rsidR="00DC6FA3" w:rsidRPr="00341D4C" w:rsidRDefault="007516BE" w:rsidP="00341D4C">
      <w:pPr>
        <w:pStyle w:val="Ttulo1"/>
        <w:rPr>
          <w:szCs w:val="24"/>
        </w:rPr>
      </w:pPr>
      <w:r w:rsidRPr="004965A4">
        <w:rPr>
          <w:rFonts w:eastAsia="Times New Roman"/>
          <w:szCs w:val="24"/>
        </w:rPr>
        <w:t xml:space="preserve"> </w:t>
      </w:r>
    </w:p>
    <w:p w14:paraId="2834BE11" w14:textId="77777777" w:rsidR="00DC6FA3" w:rsidRPr="00341D4C" w:rsidRDefault="00341D4C" w:rsidP="00341D4C">
      <w:pPr>
        <w:pStyle w:val="Ttulo1"/>
        <w:numPr>
          <w:ilvl w:val="1"/>
          <w:numId w:val="14"/>
        </w:numPr>
        <w:rPr>
          <w:szCs w:val="24"/>
        </w:rPr>
      </w:pPr>
      <w:bookmarkStart w:id="3" w:name="_Toc125569384"/>
      <w:r>
        <w:rPr>
          <w:szCs w:val="24"/>
        </w:rPr>
        <w:t>Objetivo Específico</w:t>
      </w:r>
      <w:bookmarkEnd w:id="3"/>
    </w:p>
    <w:p w14:paraId="0A6C5DA2" w14:textId="77777777" w:rsidR="00DC6FA3" w:rsidRPr="004965A4" w:rsidRDefault="007516BE" w:rsidP="00341D4C">
      <w:pPr>
        <w:pStyle w:val="Ttulo1"/>
        <w:rPr>
          <w:szCs w:val="24"/>
        </w:rPr>
      </w:pPr>
      <w:r w:rsidRPr="00341D4C">
        <w:rPr>
          <w:szCs w:val="24"/>
        </w:rPr>
        <w:t xml:space="preserve"> </w:t>
      </w:r>
    </w:p>
    <w:p w14:paraId="7A50BFF4" w14:textId="77777777" w:rsidR="00AC4AC7" w:rsidRDefault="00AC4AC7" w:rsidP="00AC4AC7">
      <w:pPr>
        <w:spacing w:after="0" w:line="259" w:lineRule="auto"/>
        <w:ind w:left="0" w:right="0" w:firstLine="0"/>
        <w:rPr>
          <w:szCs w:val="24"/>
        </w:rPr>
      </w:pPr>
      <w:r w:rsidRPr="004965A4">
        <w:rPr>
          <w:szCs w:val="24"/>
        </w:rPr>
        <w:t>Adelantar el proceso del concurso en la E.S.E. Hospital San José del Guaviare para vincular a través del mérito, igualdad y oportunidad servidores públicos competentes, siguiendo los lineamientos establecidos con la CNSC. Así como implementar estrategias de previsión de empleos, con el fin de contar con un plan de acción oportuno que permita evidenciar las necesidades de la planta acorde a las novedades que se presenten durante la vigencia, evitando de esta manera que se altere el normal funcionamiento de las dependencias.</w:t>
      </w:r>
    </w:p>
    <w:p w14:paraId="06E0E503" w14:textId="77777777" w:rsidR="002D3380" w:rsidRPr="004965A4" w:rsidRDefault="002D3380" w:rsidP="00AC4AC7">
      <w:pPr>
        <w:spacing w:after="0" w:line="259" w:lineRule="auto"/>
        <w:ind w:left="0" w:right="0" w:firstLine="0"/>
        <w:rPr>
          <w:szCs w:val="24"/>
        </w:rPr>
      </w:pPr>
    </w:p>
    <w:p w14:paraId="7CBE50D2" w14:textId="77777777" w:rsidR="00F2353B" w:rsidRPr="002D3380" w:rsidRDefault="00F2353B" w:rsidP="000A3E99">
      <w:pPr>
        <w:pStyle w:val="Ttulo1"/>
        <w:numPr>
          <w:ilvl w:val="0"/>
          <w:numId w:val="35"/>
        </w:numPr>
      </w:pPr>
      <w:bookmarkStart w:id="4" w:name="_Toc125569385"/>
      <w:r w:rsidRPr="002D3380">
        <w:t>PROPÓSITO</w:t>
      </w:r>
      <w:bookmarkEnd w:id="4"/>
    </w:p>
    <w:p w14:paraId="2C2F72FD" w14:textId="77777777" w:rsidR="00F2353B" w:rsidRPr="004965A4" w:rsidRDefault="00F2353B" w:rsidP="002D3380">
      <w:pPr>
        <w:spacing w:after="0" w:line="259" w:lineRule="auto"/>
        <w:ind w:left="0" w:right="0" w:firstLine="0"/>
        <w:jc w:val="left"/>
        <w:rPr>
          <w:szCs w:val="24"/>
        </w:rPr>
      </w:pPr>
    </w:p>
    <w:p w14:paraId="335B2090" w14:textId="77777777" w:rsidR="00DC6FA3" w:rsidRPr="004965A4" w:rsidRDefault="00F2353B" w:rsidP="00F2353B">
      <w:pPr>
        <w:spacing w:after="0" w:line="259" w:lineRule="auto"/>
        <w:ind w:left="0" w:right="0" w:firstLine="0"/>
        <w:jc w:val="left"/>
        <w:rPr>
          <w:szCs w:val="24"/>
        </w:rPr>
      </w:pPr>
      <w:r w:rsidRPr="004965A4">
        <w:rPr>
          <w:szCs w:val="24"/>
        </w:rPr>
        <w:lastRenderedPageBreak/>
        <w:t>Definir para la vigencia 2023 los empleos vacantes en la E.S.E. Hospital San José del Guaviare y proveerlos a través de la participación de procesos que aseguren el mérito, igualdad y oportunidad para vincular servidores públicos competentes, atendiendo las necesidades de la planta.</w:t>
      </w:r>
    </w:p>
    <w:p w14:paraId="49FD072F" w14:textId="77777777" w:rsidR="002D3380" w:rsidRPr="000A3E99" w:rsidRDefault="002D3380" w:rsidP="000A3E99">
      <w:pPr>
        <w:pStyle w:val="Ttulo1"/>
      </w:pPr>
    </w:p>
    <w:p w14:paraId="0B096BDF" w14:textId="77777777" w:rsidR="00E04C34" w:rsidRPr="00181B98" w:rsidRDefault="00E04C34" w:rsidP="000A3E99">
      <w:pPr>
        <w:pStyle w:val="Ttulo1"/>
        <w:numPr>
          <w:ilvl w:val="0"/>
          <w:numId w:val="35"/>
        </w:numPr>
      </w:pPr>
      <w:bookmarkStart w:id="5" w:name="_Toc125569386"/>
      <w:r w:rsidRPr="00181B98">
        <w:t>ESTRUCTURA DE LA PLANTA</w:t>
      </w:r>
      <w:bookmarkEnd w:id="5"/>
    </w:p>
    <w:p w14:paraId="037BFCAB" w14:textId="77777777" w:rsidR="000F3F82" w:rsidRPr="004965A4" w:rsidRDefault="000F3F82" w:rsidP="000F3F82">
      <w:pPr>
        <w:rPr>
          <w:szCs w:val="24"/>
        </w:rPr>
      </w:pPr>
    </w:p>
    <w:p w14:paraId="4698D781" w14:textId="77777777" w:rsidR="000F3F82" w:rsidRPr="004965A4" w:rsidRDefault="000F3F82" w:rsidP="000F3F82">
      <w:pPr>
        <w:spacing w:after="12" w:line="259" w:lineRule="auto"/>
        <w:ind w:left="0" w:firstLine="0"/>
        <w:jc w:val="left"/>
        <w:rPr>
          <w:b/>
          <w:szCs w:val="24"/>
        </w:rPr>
      </w:pPr>
      <w:bookmarkStart w:id="6" w:name="_Toc106165619"/>
      <w:r w:rsidRPr="004965A4">
        <w:rPr>
          <w:b/>
          <w:szCs w:val="24"/>
        </w:rPr>
        <w:t>Estudio técnico de rediseño institucional de La E.S.E. Hospital San José del Guaviare</w:t>
      </w:r>
      <w:bookmarkEnd w:id="6"/>
      <w:r w:rsidRPr="004965A4">
        <w:rPr>
          <w:b/>
          <w:szCs w:val="24"/>
        </w:rPr>
        <w:t>.</w:t>
      </w:r>
    </w:p>
    <w:p w14:paraId="70905038" w14:textId="77777777" w:rsidR="000F3F82" w:rsidRPr="004965A4" w:rsidRDefault="000F3F82" w:rsidP="000F3F82">
      <w:pPr>
        <w:spacing w:after="0"/>
        <w:jc w:val="center"/>
        <w:rPr>
          <w:b/>
          <w:szCs w:val="24"/>
        </w:rPr>
      </w:pPr>
    </w:p>
    <w:p w14:paraId="6B6264CF" w14:textId="77777777" w:rsidR="00857807" w:rsidRPr="004965A4" w:rsidRDefault="00407385" w:rsidP="00857807">
      <w:pPr>
        <w:ind w:right="48"/>
        <w:rPr>
          <w:i/>
          <w:iCs/>
          <w:szCs w:val="24"/>
          <w:shd w:val="clear" w:color="auto" w:fill="FFFFFF"/>
        </w:rPr>
      </w:pPr>
      <w:r w:rsidRPr="004965A4">
        <w:rPr>
          <w:szCs w:val="24"/>
        </w:rPr>
        <w:t xml:space="preserve">La E.S.E. Hospital San José del Guaviare, durante la vigencia 2021, realizó el estudio técnico de modernización institucional en la empresa, </w:t>
      </w:r>
      <w:r w:rsidR="000F3F82" w:rsidRPr="004965A4">
        <w:rPr>
          <w:szCs w:val="24"/>
        </w:rPr>
        <w:t>con la participación activa de los dos sindicatos que tiene la empresa y los miembros del Com</w:t>
      </w:r>
      <w:r w:rsidR="00E86392" w:rsidRPr="004965A4">
        <w:rPr>
          <w:szCs w:val="24"/>
        </w:rPr>
        <w:t>ité Institucional de Gestión y D</w:t>
      </w:r>
      <w:r w:rsidR="000F3F82" w:rsidRPr="004965A4">
        <w:rPr>
          <w:szCs w:val="24"/>
        </w:rPr>
        <w:t>esempeño</w:t>
      </w:r>
      <w:r w:rsidR="00512C16" w:rsidRPr="004965A4">
        <w:rPr>
          <w:szCs w:val="24"/>
        </w:rPr>
        <w:t>, e</w:t>
      </w:r>
      <w:r w:rsidRPr="004965A4">
        <w:rPr>
          <w:szCs w:val="24"/>
        </w:rPr>
        <w:t>l cual fue socializado, discutido y finalmente validado median</w:t>
      </w:r>
      <w:r w:rsidR="00512C16" w:rsidRPr="004965A4">
        <w:rPr>
          <w:szCs w:val="24"/>
        </w:rPr>
        <w:t>te la Ordenanza de la asamblea d</w:t>
      </w:r>
      <w:r w:rsidRPr="004965A4">
        <w:rPr>
          <w:szCs w:val="24"/>
        </w:rPr>
        <w:t>epartamental del Guaviare N° 485 de 2022</w:t>
      </w:r>
      <w:r w:rsidR="00BA561E" w:rsidRPr="004965A4">
        <w:rPr>
          <w:szCs w:val="24"/>
        </w:rPr>
        <w:t xml:space="preserve">, </w:t>
      </w:r>
      <w:r w:rsidR="00857807" w:rsidRPr="004965A4">
        <w:rPr>
          <w:i/>
          <w:szCs w:val="24"/>
        </w:rPr>
        <w:t>“</w:t>
      </w:r>
      <w:r w:rsidR="00BA561E" w:rsidRPr="004965A4">
        <w:rPr>
          <w:i/>
          <w:szCs w:val="24"/>
        </w:rPr>
        <w:t xml:space="preserve">por medio de la cual </w:t>
      </w:r>
      <w:r w:rsidR="00857807" w:rsidRPr="004965A4">
        <w:rPr>
          <w:i/>
          <w:iCs/>
          <w:szCs w:val="24"/>
          <w:shd w:val="clear" w:color="auto" w:fill="FFFFFF"/>
        </w:rPr>
        <w:t xml:space="preserve">se derogan los artículos 7, 10 y 18 de la Ordenanza N° 002 de 1996 “por medio de la cual se crea la </w:t>
      </w:r>
      <w:r w:rsidR="00CC54A7" w:rsidRPr="004965A4">
        <w:rPr>
          <w:i/>
          <w:iCs/>
          <w:szCs w:val="24"/>
          <w:shd w:val="clear" w:color="auto" w:fill="FFFFFF"/>
        </w:rPr>
        <w:t xml:space="preserve">Empresa Social </w:t>
      </w:r>
      <w:r w:rsidR="00857807" w:rsidRPr="004965A4">
        <w:rPr>
          <w:i/>
          <w:iCs/>
          <w:szCs w:val="24"/>
          <w:shd w:val="clear" w:color="auto" w:fill="FFFFFF"/>
        </w:rPr>
        <w:t xml:space="preserve">del </w:t>
      </w:r>
      <w:r w:rsidR="00CC54A7" w:rsidRPr="004965A4">
        <w:rPr>
          <w:i/>
          <w:iCs/>
          <w:szCs w:val="24"/>
          <w:shd w:val="clear" w:color="auto" w:fill="FFFFFF"/>
        </w:rPr>
        <w:t>Estado</w:t>
      </w:r>
      <w:r w:rsidR="00857807" w:rsidRPr="004965A4">
        <w:rPr>
          <w:i/>
          <w:iCs/>
          <w:szCs w:val="24"/>
          <w:shd w:val="clear" w:color="auto" w:fill="FFFFFF"/>
        </w:rPr>
        <w:t>, Hospital san José del Guaviare, como una entidad pública, del departamento del Guaviare”, se deroga la ordenanza N° 458 de 2022 y se define la estructura y la escala salarial para la E.S.E. Hospital San José del Guaviare".</w:t>
      </w:r>
    </w:p>
    <w:p w14:paraId="38C24BC4" w14:textId="77777777" w:rsidR="00603AC2" w:rsidRPr="004965A4" w:rsidRDefault="00603AC2" w:rsidP="00857807">
      <w:pPr>
        <w:ind w:right="48"/>
        <w:rPr>
          <w:i/>
          <w:iCs/>
          <w:szCs w:val="24"/>
          <w:shd w:val="clear" w:color="auto" w:fill="FFFFFF"/>
        </w:rPr>
      </w:pPr>
    </w:p>
    <w:p w14:paraId="10E16DB5" w14:textId="77777777" w:rsidR="00341D4C" w:rsidRDefault="00603AC2" w:rsidP="00341D4C">
      <w:pPr>
        <w:ind w:right="48"/>
        <w:rPr>
          <w:szCs w:val="24"/>
        </w:rPr>
      </w:pPr>
      <w:r w:rsidRPr="004965A4">
        <w:rPr>
          <w:szCs w:val="24"/>
        </w:rPr>
        <w:t>Producto del ejercicio realizado en el marco del estudio técnico de modernización institucional en la E.S.E. Hospital San José del Guaviare, se</w:t>
      </w:r>
      <w:r w:rsidR="008B2C3E" w:rsidRPr="004965A4">
        <w:rPr>
          <w:szCs w:val="24"/>
        </w:rPr>
        <w:t xml:space="preserve"> suprimieron y crearon e</w:t>
      </w:r>
      <w:r w:rsidR="00674148" w:rsidRPr="004965A4">
        <w:rPr>
          <w:szCs w:val="24"/>
        </w:rPr>
        <w:t>mpleos como se relaciona a continuación:</w:t>
      </w:r>
    </w:p>
    <w:p w14:paraId="333A6184" w14:textId="77777777" w:rsidR="002D3380" w:rsidRDefault="002D3380" w:rsidP="00341D4C">
      <w:pPr>
        <w:ind w:right="48"/>
        <w:rPr>
          <w:rFonts w:eastAsia="Times New Roman"/>
          <w:b/>
          <w:bCs/>
          <w:szCs w:val="24"/>
        </w:rPr>
      </w:pPr>
    </w:p>
    <w:p w14:paraId="61BBD799" w14:textId="77777777" w:rsidR="00674148" w:rsidRPr="002D3380" w:rsidRDefault="00341D4C" w:rsidP="000A3E99">
      <w:pPr>
        <w:pStyle w:val="Ttulo1"/>
        <w:numPr>
          <w:ilvl w:val="1"/>
          <w:numId w:val="35"/>
        </w:numPr>
        <w:rPr>
          <w:rFonts w:eastAsia="Times New Roman"/>
          <w:b w:val="0"/>
          <w:bCs/>
          <w:szCs w:val="24"/>
        </w:rPr>
      </w:pPr>
      <w:bookmarkStart w:id="7" w:name="_Toc125569387"/>
      <w:r w:rsidRPr="002D3380">
        <w:rPr>
          <w:rFonts w:eastAsia="Times New Roman"/>
          <w:b w:val="0"/>
          <w:bCs/>
          <w:szCs w:val="24"/>
        </w:rPr>
        <w:t>Supresiones</w:t>
      </w:r>
      <w:bookmarkEnd w:id="7"/>
    </w:p>
    <w:p w14:paraId="7E4AEFD4" w14:textId="77777777" w:rsidR="00674148" w:rsidRPr="004965A4" w:rsidRDefault="00674148">
      <w:pPr>
        <w:rPr>
          <w:szCs w:val="24"/>
        </w:rPr>
      </w:pPr>
    </w:p>
    <w:tbl>
      <w:tblPr>
        <w:tblStyle w:val="Tabladecuadrcula4-nfasis1"/>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6"/>
        <w:gridCol w:w="1109"/>
        <w:gridCol w:w="1035"/>
        <w:gridCol w:w="1610"/>
      </w:tblGrid>
      <w:tr w:rsidR="001D01B2" w:rsidRPr="009B48C9" w14:paraId="3B2BFB72" w14:textId="77777777" w:rsidTr="00674148">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5286" w:type="dxa"/>
            <w:vMerge w:val="restart"/>
            <w:vAlign w:val="center"/>
            <w:hideMark/>
          </w:tcPr>
          <w:p w14:paraId="1BDFA3C2" w14:textId="77777777" w:rsidR="001D01B2" w:rsidRPr="009B48C9" w:rsidRDefault="001D01B2" w:rsidP="001D01B2">
            <w:pPr>
              <w:spacing w:after="0" w:line="240" w:lineRule="auto"/>
              <w:ind w:left="0" w:right="0" w:firstLine="0"/>
              <w:jc w:val="center"/>
              <w:rPr>
                <w:rFonts w:eastAsia="Times New Roman"/>
                <w:sz w:val="20"/>
                <w:szCs w:val="24"/>
              </w:rPr>
            </w:pPr>
            <w:r w:rsidRPr="009B48C9">
              <w:rPr>
                <w:rFonts w:eastAsia="Times New Roman"/>
                <w:sz w:val="20"/>
                <w:szCs w:val="24"/>
              </w:rPr>
              <w:t>DENOMINACIÓN DE LOS CARGOS</w:t>
            </w:r>
          </w:p>
        </w:tc>
        <w:tc>
          <w:tcPr>
            <w:tcW w:w="1109" w:type="dxa"/>
            <w:vMerge w:val="restart"/>
            <w:vAlign w:val="center"/>
            <w:hideMark/>
          </w:tcPr>
          <w:p w14:paraId="6D9A1A2C" w14:textId="77777777" w:rsidR="001D01B2" w:rsidRPr="009B48C9" w:rsidRDefault="001D01B2" w:rsidP="001D01B2">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CÓDIGO</w:t>
            </w:r>
          </w:p>
        </w:tc>
        <w:tc>
          <w:tcPr>
            <w:tcW w:w="1035" w:type="dxa"/>
            <w:vMerge w:val="restart"/>
            <w:vAlign w:val="center"/>
            <w:hideMark/>
          </w:tcPr>
          <w:p w14:paraId="4BEAFBE0" w14:textId="77777777" w:rsidR="001D01B2" w:rsidRPr="009B48C9" w:rsidRDefault="001D01B2" w:rsidP="001D01B2">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GRADO</w:t>
            </w:r>
          </w:p>
        </w:tc>
        <w:tc>
          <w:tcPr>
            <w:tcW w:w="1610" w:type="dxa"/>
            <w:vMerge w:val="restart"/>
            <w:vAlign w:val="center"/>
            <w:hideMark/>
          </w:tcPr>
          <w:p w14:paraId="10CD9DD0" w14:textId="77777777" w:rsidR="001D01B2" w:rsidRPr="009B48C9" w:rsidRDefault="001D01B2" w:rsidP="001D01B2">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N° CARGOS SUPRIMIDOS</w:t>
            </w:r>
          </w:p>
        </w:tc>
      </w:tr>
      <w:tr w:rsidR="001D01B2" w:rsidRPr="009B48C9" w14:paraId="63AACF07" w14:textId="77777777" w:rsidTr="00674148">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5286" w:type="dxa"/>
            <w:vMerge/>
            <w:tcBorders>
              <w:top w:val="none" w:sz="0" w:space="0" w:color="auto"/>
              <w:left w:val="none" w:sz="0" w:space="0" w:color="auto"/>
              <w:bottom w:val="none" w:sz="0" w:space="0" w:color="auto"/>
              <w:right w:val="none" w:sz="0" w:space="0" w:color="auto"/>
            </w:tcBorders>
            <w:vAlign w:val="center"/>
            <w:hideMark/>
          </w:tcPr>
          <w:p w14:paraId="215A17D0" w14:textId="77777777" w:rsidR="001D01B2" w:rsidRPr="009B48C9" w:rsidRDefault="001D01B2" w:rsidP="001D01B2">
            <w:pPr>
              <w:spacing w:after="0" w:line="240" w:lineRule="auto"/>
              <w:ind w:left="0" w:right="0" w:firstLine="0"/>
              <w:jc w:val="center"/>
              <w:rPr>
                <w:rFonts w:eastAsia="Times New Roman"/>
                <w:sz w:val="20"/>
                <w:szCs w:val="24"/>
              </w:rPr>
            </w:pPr>
          </w:p>
        </w:tc>
        <w:tc>
          <w:tcPr>
            <w:tcW w:w="1109" w:type="dxa"/>
            <w:vMerge/>
            <w:tcBorders>
              <w:top w:val="none" w:sz="0" w:space="0" w:color="auto"/>
              <w:left w:val="none" w:sz="0" w:space="0" w:color="auto"/>
              <w:bottom w:val="none" w:sz="0" w:space="0" w:color="auto"/>
              <w:right w:val="none" w:sz="0" w:space="0" w:color="auto"/>
            </w:tcBorders>
            <w:vAlign w:val="center"/>
            <w:hideMark/>
          </w:tcPr>
          <w:p w14:paraId="18504069" w14:textId="77777777" w:rsidR="001D01B2" w:rsidRPr="009B48C9" w:rsidRDefault="001D01B2" w:rsidP="001D01B2">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rPr>
            </w:pPr>
          </w:p>
        </w:tc>
        <w:tc>
          <w:tcPr>
            <w:tcW w:w="1035" w:type="dxa"/>
            <w:vMerge/>
            <w:tcBorders>
              <w:top w:val="none" w:sz="0" w:space="0" w:color="auto"/>
              <w:left w:val="none" w:sz="0" w:space="0" w:color="auto"/>
              <w:bottom w:val="none" w:sz="0" w:space="0" w:color="auto"/>
              <w:right w:val="none" w:sz="0" w:space="0" w:color="auto"/>
            </w:tcBorders>
            <w:vAlign w:val="center"/>
            <w:hideMark/>
          </w:tcPr>
          <w:p w14:paraId="59C3B850" w14:textId="77777777" w:rsidR="001D01B2" w:rsidRPr="009B48C9" w:rsidRDefault="001D01B2" w:rsidP="001D01B2">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rPr>
            </w:pPr>
          </w:p>
        </w:tc>
        <w:tc>
          <w:tcPr>
            <w:tcW w:w="1610" w:type="dxa"/>
            <w:vMerge/>
            <w:tcBorders>
              <w:top w:val="none" w:sz="0" w:space="0" w:color="auto"/>
              <w:left w:val="none" w:sz="0" w:space="0" w:color="auto"/>
              <w:bottom w:val="none" w:sz="0" w:space="0" w:color="auto"/>
              <w:right w:val="none" w:sz="0" w:space="0" w:color="auto"/>
            </w:tcBorders>
            <w:vAlign w:val="center"/>
            <w:hideMark/>
          </w:tcPr>
          <w:p w14:paraId="4482A96F" w14:textId="77777777" w:rsidR="001D01B2" w:rsidRPr="009B48C9" w:rsidRDefault="001D01B2" w:rsidP="001D01B2">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4"/>
              </w:rPr>
            </w:pPr>
          </w:p>
        </w:tc>
      </w:tr>
      <w:tr w:rsidR="001D01B2" w:rsidRPr="009B48C9" w14:paraId="51013F4F" w14:textId="77777777" w:rsidTr="001D01B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40" w:type="dxa"/>
            <w:gridSpan w:val="4"/>
            <w:vAlign w:val="center"/>
            <w:hideMark/>
          </w:tcPr>
          <w:p w14:paraId="2AD5393A" w14:textId="77777777" w:rsidR="001D01B2" w:rsidRPr="009B48C9" w:rsidRDefault="001D01B2" w:rsidP="001D01B2">
            <w:pPr>
              <w:spacing w:after="0" w:line="240" w:lineRule="auto"/>
              <w:ind w:left="0" w:right="0" w:firstLine="0"/>
              <w:rPr>
                <w:rFonts w:eastAsia="Times New Roman"/>
                <w:sz w:val="20"/>
                <w:szCs w:val="24"/>
              </w:rPr>
            </w:pPr>
            <w:r w:rsidRPr="009B48C9">
              <w:rPr>
                <w:rFonts w:eastAsia="Times New Roman"/>
                <w:sz w:val="20"/>
                <w:szCs w:val="24"/>
              </w:rPr>
              <w:t>NIVEL ASESOR</w:t>
            </w:r>
          </w:p>
        </w:tc>
      </w:tr>
      <w:tr w:rsidR="001D01B2" w:rsidRPr="009B48C9" w14:paraId="1C9F2476" w14:textId="77777777" w:rsidTr="00674148">
        <w:trPr>
          <w:trHeight w:val="20"/>
        </w:trPr>
        <w:tc>
          <w:tcPr>
            <w:cnfStyle w:val="001000000000" w:firstRow="0" w:lastRow="0" w:firstColumn="1" w:lastColumn="0" w:oddVBand="0" w:evenVBand="0" w:oddHBand="0" w:evenHBand="0" w:firstRowFirstColumn="0" w:firstRowLastColumn="0" w:lastRowFirstColumn="0" w:lastRowLastColumn="0"/>
            <w:tcW w:w="5286" w:type="dxa"/>
            <w:vAlign w:val="center"/>
            <w:hideMark/>
          </w:tcPr>
          <w:p w14:paraId="37E6A05A" w14:textId="77777777" w:rsidR="001D01B2" w:rsidRPr="009B48C9" w:rsidRDefault="001D01B2" w:rsidP="001D01B2">
            <w:pPr>
              <w:spacing w:after="0" w:line="240" w:lineRule="auto"/>
              <w:ind w:left="1298" w:right="0" w:firstLine="0"/>
              <w:rPr>
                <w:rFonts w:eastAsia="Times New Roman"/>
                <w:b w:val="0"/>
                <w:sz w:val="20"/>
                <w:szCs w:val="24"/>
              </w:rPr>
            </w:pPr>
            <w:r w:rsidRPr="009B48C9">
              <w:rPr>
                <w:rFonts w:eastAsia="Times New Roman"/>
                <w:b w:val="0"/>
                <w:sz w:val="20"/>
                <w:szCs w:val="24"/>
              </w:rPr>
              <w:t>Asesor</w:t>
            </w:r>
          </w:p>
        </w:tc>
        <w:tc>
          <w:tcPr>
            <w:tcW w:w="1109" w:type="dxa"/>
            <w:vAlign w:val="center"/>
            <w:hideMark/>
          </w:tcPr>
          <w:p w14:paraId="25A270B1"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105</w:t>
            </w:r>
          </w:p>
        </w:tc>
        <w:tc>
          <w:tcPr>
            <w:tcW w:w="1035" w:type="dxa"/>
            <w:vAlign w:val="center"/>
            <w:hideMark/>
          </w:tcPr>
          <w:p w14:paraId="63CA0187"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1</w:t>
            </w:r>
          </w:p>
        </w:tc>
        <w:tc>
          <w:tcPr>
            <w:tcW w:w="1610" w:type="dxa"/>
            <w:vAlign w:val="center"/>
            <w:hideMark/>
          </w:tcPr>
          <w:p w14:paraId="57A97FF8"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2</w:t>
            </w:r>
          </w:p>
        </w:tc>
      </w:tr>
      <w:tr w:rsidR="001D01B2" w:rsidRPr="009B48C9" w14:paraId="4EC5EB22" w14:textId="77777777" w:rsidTr="001D01B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40" w:type="dxa"/>
            <w:gridSpan w:val="4"/>
            <w:vAlign w:val="center"/>
            <w:hideMark/>
          </w:tcPr>
          <w:p w14:paraId="204694C4" w14:textId="77777777" w:rsidR="001D01B2" w:rsidRPr="009B48C9" w:rsidRDefault="001D01B2" w:rsidP="001D01B2">
            <w:pPr>
              <w:spacing w:after="0" w:line="240" w:lineRule="auto"/>
              <w:ind w:left="0" w:right="0" w:firstLine="0"/>
              <w:rPr>
                <w:rFonts w:eastAsia="Times New Roman"/>
                <w:sz w:val="20"/>
                <w:szCs w:val="24"/>
              </w:rPr>
            </w:pPr>
            <w:r w:rsidRPr="009B48C9">
              <w:rPr>
                <w:rFonts w:eastAsia="Times New Roman"/>
                <w:sz w:val="20"/>
                <w:szCs w:val="24"/>
              </w:rPr>
              <w:t>NIVEL PROFESIONAL</w:t>
            </w:r>
          </w:p>
        </w:tc>
      </w:tr>
      <w:tr w:rsidR="001D01B2" w:rsidRPr="009B48C9" w14:paraId="617CD58C" w14:textId="77777777" w:rsidTr="00674148">
        <w:trPr>
          <w:trHeight w:val="20"/>
        </w:trPr>
        <w:tc>
          <w:tcPr>
            <w:cnfStyle w:val="001000000000" w:firstRow="0" w:lastRow="0" w:firstColumn="1" w:lastColumn="0" w:oddVBand="0" w:evenVBand="0" w:oddHBand="0" w:evenHBand="0" w:firstRowFirstColumn="0" w:firstRowLastColumn="0" w:lastRowFirstColumn="0" w:lastRowLastColumn="0"/>
            <w:tcW w:w="5286" w:type="dxa"/>
            <w:vAlign w:val="center"/>
            <w:hideMark/>
          </w:tcPr>
          <w:p w14:paraId="19DA5F94" w14:textId="77777777" w:rsidR="001D01B2" w:rsidRPr="009B48C9" w:rsidRDefault="001D01B2" w:rsidP="001D01B2">
            <w:pPr>
              <w:spacing w:after="0" w:line="240" w:lineRule="auto"/>
              <w:ind w:left="1440" w:right="0" w:hanging="142"/>
              <w:rPr>
                <w:rFonts w:eastAsia="Times New Roman"/>
                <w:b w:val="0"/>
                <w:sz w:val="20"/>
                <w:szCs w:val="24"/>
              </w:rPr>
            </w:pPr>
            <w:r w:rsidRPr="009B48C9">
              <w:rPr>
                <w:rFonts w:eastAsia="Times New Roman"/>
                <w:b w:val="0"/>
                <w:sz w:val="20"/>
                <w:szCs w:val="24"/>
              </w:rPr>
              <w:t>Profesional Universitario</w:t>
            </w:r>
          </w:p>
        </w:tc>
        <w:tc>
          <w:tcPr>
            <w:tcW w:w="1109" w:type="dxa"/>
            <w:vAlign w:val="center"/>
            <w:hideMark/>
          </w:tcPr>
          <w:p w14:paraId="69917DA4"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219</w:t>
            </w:r>
          </w:p>
        </w:tc>
        <w:tc>
          <w:tcPr>
            <w:tcW w:w="1035" w:type="dxa"/>
            <w:vAlign w:val="center"/>
            <w:hideMark/>
          </w:tcPr>
          <w:p w14:paraId="0D8DE45B"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1</w:t>
            </w:r>
          </w:p>
        </w:tc>
        <w:tc>
          <w:tcPr>
            <w:tcW w:w="1610" w:type="dxa"/>
            <w:vAlign w:val="center"/>
            <w:hideMark/>
          </w:tcPr>
          <w:p w14:paraId="177E407E"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1</w:t>
            </w:r>
          </w:p>
        </w:tc>
      </w:tr>
      <w:tr w:rsidR="001D01B2" w:rsidRPr="009B48C9" w14:paraId="1DA16CE2" w14:textId="77777777" w:rsidTr="006741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6" w:type="dxa"/>
            <w:vAlign w:val="center"/>
            <w:hideMark/>
          </w:tcPr>
          <w:p w14:paraId="0D194968" w14:textId="77777777" w:rsidR="001D01B2" w:rsidRPr="009B48C9" w:rsidRDefault="001D01B2" w:rsidP="001D01B2">
            <w:pPr>
              <w:spacing w:after="0" w:line="240" w:lineRule="auto"/>
              <w:ind w:left="1440" w:right="0" w:hanging="142"/>
              <w:rPr>
                <w:rFonts w:eastAsia="Times New Roman"/>
                <w:b w:val="0"/>
                <w:sz w:val="20"/>
                <w:szCs w:val="24"/>
              </w:rPr>
            </w:pPr>
            <w:r w:rsidRPr="009B48C9">
              <w:rPr>
                <w:rFonts w:eastAsia="Times New Roman"/>
                <w:b w:val="0"/>
                <w:sz w:val="20"/>
                <w:szCs w:val="24"/>
              </w:rPr>
              <w:t>Profesional Universitario (tesorera)</w:t>
            </w:r>
          </w:p>
        </w:tc>
        <w:tc>
          <w:tcPr>
            <w:tcW w:w="1109" w:type="dxa"/>
            <w:vAlign w:val="center"/>
            <w:hideMark/>
          </w:tcPr>
          <w:p w14:paraId="1E21E3B0" w14:textId="77777777" w:rsidR="001D01B2" w:rsidRPr="009B48C9" w:rsidRDefault="001D01B2" w:rsidP="001D01B2">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4"/>
              </w:rPr>
            </w:pPr>
            <w:r w:rsidRPr="009B48C9">
              <w:rPr>
                <w:rFonts w:eastAsia="Times New Roman"/>
                <w:sz w:val="20"/>
                <w:szCs w:val="24"/>
              </w:rPr>
              <w:t>219</w:t>
            </w:r>
          </w:p>
        </w:tc>
        <w:tc>
          <w:tcPr>
            <w:tcW w:w="1035" w:type="dxa"/>
            <w:vAlign w:val="center"/>
            <w:hideMark/>
          </w:tcPr>
          <w:p w14:paraId="1528A6AA" w14:textId="77777777" w:rsidR="001D01B2" w:rsidRPr="009B48C9" w:rsidRDefault="001D01B2" w:rsidP="001D01B2">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4"/>
              </w:rPr>
            </w:pPr>
            <w:r w:rsidRPr="009B48C9">
              <w:rPr>
                <w:rFonts w:eastAsia="Times New Roman"/>
                <w:sz w:val="20"/>
                <w:szCs w:val="24"/>
              </w:rPr>
              <w:t>2</w:t>
            </w:r>
          </w:p>
        </w:tc>
        <w:tc>
          <w:tcPr>
            <w:tcW w:w="1610" w:type="dxa"/>
            <w:vAlign w:val="center"/>
            <w:hideMark/>
          </w:tcPr>
          <w:p w14:paraId="538E856C" w14:textId="77777777" w:rsidR="001D01B2" w:rsidRPr="009B48C9" w:rsidRDefault="001D01B2" w:rsidP="001D01B2">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4"/>
              </w:rPr>
            </w:pPr>
            <w:r w:rsidRPr="009B48C9">
              <w:rPr>
                <w:rFonts w:eastAsia="Times New Roman"/>
                <w:sz w:val="20"/>
                <w:szCs w:val="24"/>
              </w:rPr>
              <w:t>1</w:t>
            </w:r>
          </w:p>
        </w:tc>
      </w:tr>
      <w:tr w:rsidR="001D01B2" w:rsidRPr="009B48C9" w14:paraId="5212C5FB" w14:textId="77777777" w:rsidTr="00674148">
        <w:trPr>
          <w:trHeight w:val="20"/>
        </w:trPr>
        <w:tc>
          <w:tcPr>
            <w:cnfStyle w:val="001000000000" w:firstRow="0" w:lastRow="0" w:firstColumn="1" w:lastColumn="0" w:oddVBand="0" w:evenVBand="0" w:oddHBand="0" w:evenHBand="0" w:firstRowFirstColumn="0" w:firstRowLastColumn="0" w:lastRowFirstColumn="0" w:lastRowLastColumn="0"/>
            <w:tcW w:w="5286" w:type="dxa"/>
            <w:vAlign w:val="center"/>
            <w:hideMark/>
          </w:tcPr>
          <w:p w14:paraId="54DADC1D" w14:textId="77777777" w:rsidR="001D01B2" w:rsidRPr="009B48C9" w:rsidRDefault="001D01B2" w:rsidP="001D01B2">
            <w:pPr>
              <w:spacing w:after="0" w:line="240" w:lineRule="auto"/>
              <w:ind w:left="1440" w:right="0" w:hanging="142"/>
              <w:rPr>
                <w:rFonts w:eastAsia="Times New Roman"/>
                <w:b w:val="0"/>
                <w:sz w:val="20"/>
                <w:szCs w:val="24"/>
              </w:rPr>
            </w:pPr>
            <w:r w:rsidRPr="009B48C9">
              <w:rPr>
                <w:rFonts w:eastAsia="Times New Roman"/>
                <w:b w:val="0"/>
                <w:sz w:val="20"/>
                <w:szCs w:val="24"/>
              </w:rPr>
              <w:t>Profesional especializado</w:t>
            </w:r>
          </w:p>
        </w:tc>
        <w:tc>
          <w:tcPr>
            <w:tcW w:w="1109" w:type="dxa"/>
            <w:vAlign w:val="center"/>
            <w:hideMark/>
          </w:tcPr>
          <w:p w14:paraId="6B3B1F59"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222</w:t>
            </w:r>
          </w:p>
        </w:tc>
        <w:tc>
          <w:tcPr>
            <w:tcW w:w="1035" w:type="dxa"/>
            <w:vAlign w:val="center"/>
            <w:hideMark/>
          </w:tcPr>
          <w:p w14:paraId="562E78DD"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3</w:t>
            </w:r>
          </w:p>
        </w:tc>
        <w:tc>
          <w:tcPr>
            <w:tcW w:w="1610" w:type="dxa"/>
            <w:vAlign w:val="center"/>
            <w:hideMark/>
          </w:tcPr>
          <w:p w14:paraId="4FDFA6E7"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2</w:t>
            </w:r>
          </w:p>
        </w:tc>
      </w:tr>
      <w:tr w:rsidR="001D01B2" w:rsidRPr="009B48C9" w14:paraId="432349DE" w14:textId="77777777" w:rsidTr="001D01B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40" w:type="dxa"/>
            <w:gridSpan w:val="4"/>
            <w:vAlign w:val="center"/>
            <w:hideMark/>
          </w:tcPr>
          <w:p w14:paraId="354214C3" w14:textId="77777777" w:rsidR="001D01B2" w:rsidRPr="009B48C9" w:rsidRDefault="001D01B2" w:rsidP="001D01B2">
            <w:pPr>
              <w:spacing w:after="0" w:line="240" w:lineRule="auto"/>
              <w:ind w:left="0" w:right="0" w:firstLine="0"/>
              <w:rPr>
                <w:rFonts w:eastAsia="Times New Roman"/>
                <w:sz w:val="20"/>
                <w:szCs w:val="24"/>
              </w:rPr>
            </w:pPr>
            <w:r w:rsidRPr="009B48C9">
              <w:rPr>
                <w:rFonts w:eastAsia="Times New Roman"/>
                <w:sz w:val="20"/>
                <w:szCs w:val="24"/>
              </w:rPr>
              <w:t>NIVEL TÉCNICO</w:t>
            </w:r>
          </w:p>
        </w:tc>
      </w:tr>
      <w:tr w:rsidR="001D01B2" w:rsidRPr="009B48C9" w14:paraId="34B04B17" w14:textId="77777777" w:rsidTr="00674148">
        <w:trPr>
          <w:trHeight w:val="20"/>
        </w:trPr>
        <w:tc>
          <w:tcPr>
            <w:cnfStyle w:val="001000000000" w:firstRow="0" w:lastRow="0" w:firstColumn="1" w:lastColumn="0" w:oddVBand="0" w:evenVBand="0" w:oddHBand="0" w:evenHBand="0" w:firstRowFirstColumn="0" w:firstRowLastColumn="0" w:lastRowFirstColumn="0" w:lastRowLastColumn="0"/>
            <w:tcW w:w="5286" w:type="dxa"/>
            <w:vAlign w:val="center"/>
            <w:hideMark/>
          </w:tcPr>
          <w:p w14:paraId="3BD59900" w14:textId="77777777" w:rsidR="001D01B2" w:rsidRPr="009B48C9" w:rsidRDefault="001D01B2" w:rsidP="001D01B2">
            <w:pPr>
              <w:spacing w:after="0" w:line="240" w:lineRule="auto"/>
              <w:ind w:left="1298" w:right="0" w:firstLine="142"/>
              <w:rPr>
                <w:rFonts w:eastAsia="Times New Roman"/>
                <w:b w:val="0"/>
                <w:sz w:val="20"/>
                <w:szCs w:val="24"/>
              </w:rPr>
            </w:pPr>
            <w:r w:rsidRPr="009B48C9">
              <w:rPr>
                <w:rFonts w:eastAsia="Times New Roman"/>
                <w:b w:val="0"/>
                <w:sz w:val="20"/>
                <w:szCs w:val="24"/>
              </w:rPr>
              <w:t>Técnico administrativo</w:t>
            </w:r>
          </w:p>
        </w:tc>
        <w:tc>
          <w:tcPr>
            <w:tcW w:w="1109" w:type="dxa"/>
            <w:vAlign w:val="center"/>
            <w:hideMark/>
          </w:tcPr>
          <w:p w14:paraId="0C5B5631"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367</w:t>
            </w:r>
          </w:p>
        </w:tc>
        <w:tc>
          <w:tcPr>
            <w:tcW w:w="1035" w:type="dxa"/>
            <w:vAlign w:val="center"/>
            <w:hideMark/>
          </w:tcPr>
          <w:p w14:paraId="27064A54"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6</w:t>
            </w:r>
          </w:p>
        </w:tc>
        <w:tc>
          <w:tcPr>
            <w:tcW w:w="1610" w:type="dxa"/>
            <w:vAlign w:val="center"/>
            <w:hideMark/>
          </w:tcPr>
          <w:p w14:paraId="375E38A8"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1</w:t>
            </w:r>
          </w:p>
        </w:tc>
      </w:tr>
      <w:tr w:rsidR="001D01B2" w:rsidRPr="009B48C9" w14:paraId="551D79D4" w14:textId="77777777" w:rsidTr="001D01B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40" w:type="dxa"/>
            <w:gridSpan w:val="4"/>
            <w:vAlign w:val="center"/>
            <w:hideMark/>
          </w:tcPr>
          <w:p w14:paraId="6A3D84D3" w14:textId="77777777" w:rsidR="001D01B2" w:rsidRPr="009B48C9" w:rsidRDefault="001D01B2" w:rsidP="001D01B2">
            <w:pPr>
              <w:spacing w:after="0" w:line="240" w:lineRule="auto"/>
              <w:ind w:left="0" w:right="0" w:firstLine="0"/>
              <w:rPr>
                <w:rFonts w:eastAsia="Times New Roman"/>
                <w:sz w:val="20"/>
                <w:szCs w:val="24"/>
              </w:rPr>
            </w:pPr>
            <w:r w:rsidRPr="009B48C9">
              <w:rPr>
                <w:rFonts w:eastAsia="Times New Roman"/>
                <w:sz w:val="20"/>
                <w:szCs w:val="24"/>
              </w:rPr>
              <w:t>NIVEL ASISTENCIAL</w:t>
            </w:r>
          </w:p>
        </w:tc>
      </w:tr>
      <w:tr w:rsidR="001D01B2" w:rsidRPr="009B48C9" w14:paraId="580A32BD" w14:textId="77777777" w:rsidTr="00674148">
        <w:trPr>
          <w:trHeight w:val="20"/>
        </w:trPr>
        <w:tc>
          <w:tcPr>
            <w:cnfStyle w:val="001000000000" w:firstRow="0" w:lastRow="0" w:firstColumn="1" w:lastColumn="0" w:oddVBand="0" w:evenVBand="0" w:oddHBand="0" w:evenHBand="0" w:firstRowFirstColumn="0" w:firstRowLastColumn="0" w:lastRowFirstColumn="0" w:lastRowLastColumn="0"/>
            <w:tcW w:w="5286" w:type="dxa"/>
            <w:vAlign w:val="center"/>
            <w:hideMark/>
          </w:tcPr>
          <w:p w14:paraId="66D7986C" w14:textId="77777777" w:rsidR="001D01B2" w:rsidRPr="009B48C9" w:rsidRDefault="001D01B2" w:rsidP="001D01B2">
            <w:pPr>
              <w:spacing w:after="0" w:line="240" w:lineRule="auto"/>
              <w:ind w:left="0" w:right="0" w:firstLine="1298"/>
              <w:rPr>
                <w:rFonts w:eastAsia="Times New Roman"/>
                <w:b w:val="0"/>
                <w:sz w:val="20"/>
                <w:szCs w:val="24"/>
              </w:rPr>
            </w:pPr>
            <w:r w:rsidRPr="009B48C9">
              <w:rPr>
                <w:rFonts w:eastAsia="Times New Roman"/>
                <w:b w:val="0"/>
                <w:sz w:val="20"/>
                <w:szCs w:val="24"/>
              </w:rPr>
              <w:t>Auxiliar área salud</w:t>
            </w:r>
          </w:p>
        </w:tc>
        <w:tc>
          <w:tcPr>
            <w:tcW w:w="1109" w:type="dxa"/>
            <w:vAlign w:val="center"/>
            <w:hideMark/>
          </w:tcPr>
          <w:p w14:paraId="77FF6257"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412</w:t>
            </w:r>
          </w:p>
        </w:tc>
        <w:tc>
          <w:tcPr>
            <w:tcW w:w="1035" w:type="dxa"/>
            <w:vAlign w:val="center"/>
            <w:hideMark/>
          </w:tcPr>
          <w:p w14:paraId="1B6C8E28"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3</w:t>
            </w:r>
          </w:p>
        </w:tc>
        <w:tc>
          <w:tcPr>
            <w:tcW w:w="1610" w:type="dxa"/>
            <w:vAlign w:val="center"/>
            <w:hideMark/>
          </w:tcPr>
          <w:p w14:paraId="2E965366" w14:textId="77777777" w:rsidR="001D01B2" w:rsidRPr="009B48C9" w:rsidRDefault="001D01B2" w:rsidP="001D01B2">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4"/>
              </w:rPr>
            </w:pPr>
            <w:r w:rsidRPr="009B48C9">
              <w:rPr>
                <w:rFonts w:eastAsia="Times New Roman"/>
                <w:sz w:val="20"/>
                <w:szCs w:val="24"/>
              </w:rPr>
              <w:t>4</w:t>
            </w:r>
          </w:p>
        </w:tc>
      </w:tr>
      <w:tr w:rsidR="001D01B2" w:rsidRPr="009B48C9" w14:paraId="685DC7EB" w14:textId="77777777" w:rsidTr="006741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6" w:type="dxa"/>
            <w:vAlign w:val="center"/>
            <w:hideMark/>
          </w:tcPr>
          <w:p w14:paraId="1A496FD4" w14:textId="77777777" w:rsidR="001D01B2" w:rsidRPr="009B48C9" w:rsidRDefault="001D01B2" w:rsidP="001D01B2">
            <w:pPr>
              <w:spacing w:after="0" w:line="240" w:lineRule="auto"/>
              <w:ind w:left="0" w:right="0" w:firstLine="0"/>
              <w:rPr>
                <w:rFonts w:eastAsia="Times New Roman"/>
                <w:sz w:val="20"/>
                <w:szCs w:val="24"/>
              </w:rPr>
            </w:pPr>
            <w:r w:rsidRPr="009B48C9">
              <w:rPr>
                <w:rFonts w:eastAsia="Times New Roman"/>
                <w:sz w:val="20"/>
                <w:szCs w:val="24"/>
              </w:rPr>
              <w:t>TOTAL</w:t>
            </w:r>
          </w:p>
        </w:tc>
        <w:tc>
          <w:tcPr>
            <w:tcW w:w="1109" w:type="dxa"/>
            <w:vAlign w:val="center"/>
            <w:hideMark/>
          </w:tcPr>
          <w:p w14:paraId="0E53D277" w14:textId="77777777" w:rsidR="001D01B2" w:rsidRPr="009B48C9" w:rsidRDefault="001D01B2" w:rsidP="001D01B2">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4"/>
              </w:rPr>
            </w:pPr>
          </w:p>
        </w:tc>
        <w:tc>
          <w:tcPr>
            <w:tcW w:w="1035" w:type="dxa"/>
            <w:vAlign w:val="center"/>
            <w:hideMark/>
          </w:tcPr>
          <w:p w14:paraId="40BDC66B" w14:textId="77777777" w:rsidR="001D01B2" w:rsidRPr="009B48C9" w:rsidRDefault="001D01B2" w:rsidP="001D01B2">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4"/>
              </w:rPr>
            </w:pPr>
          </w:p>
        </w:tc>
        <w:tc>
          <w:tcPr>
            <w:tcW w:w="1610" w:type="dxa"/>
            <w:vAlign w:val="center"/>
            <w:hideMark/>
          </w:tcPr>
          <w:p w14:paraId="4B71D0A3" w14:textId="77777777" w:rsidR="001D01B2" w:rsidRPr="009B48C9" w:rsidRDefault="001D01B2" w:rsidP="001D01B2">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4"/>
              </w:rPr>
            </w:pPr>
            <w:r w:rsidRPr="009B48C9">
              <w:rPr>
                <w:rFonts w:eastAsia="Times New Roman"/>
                <w:sz w:val="20"/>
                <w:szCs w:val="24"/>
              </w:rPr>
              <w:t>11</w:t>
            </w:r>
          </w:p>
        </w:tc>
      </w:tr>
    </w:tbl>
    <w:p w14:paraId="70CB5FE1" w14:textId="77777777" w:rsidR="001D01B2" w:rsidRPr="009B48C9" w:rsidRDefault="007942A0" w:rsidP="00603AC2">
      <w:pPr>
        <w:ind w:right="48"/>
        <w:rPr>
          <w:sz w:val="16"/>
          <w:szCs w:val="24"/>
        </w:rPr>
      </w:pPr>
      <w:r w:rsidRPr="009B48C9">
        <w:rPr>
          <w:sz w:val="16"/>
          <w:szCs w:val="24"/>
        </w:rPr>
        <w:t>F.I. Informe de resultados del “Estudio técnico de rediseño institucional de la E.S.E. Hospital San José del Guaviare ejecutado durante la vigencia2021</w:t>
      </w:r>
    </w:p>
    <w:p w14:paraId="452A2EF4" w14:textId="77777777" w:rsidR="00181B98" w:rsidRDefault="00181B98" w:rsidP="00603AC2">
      <w:pPr>
        <w:ind w:left="0" w:right="48" w:firstLine="0"/>
        <w:rPr>
          <w:szCs w:val="24"/>
        </w:rPr>
      </w:pPr>
    </w:p>
    <w:p w14:paraId="7E5815FC" w14:textId="77777777" w:rsidR="00233871" w:rsidRPr="004965A4" w:rsidRDefault="009748C4" w:rsidP="00603AC2">
      <w:pPr>
        <w:ind w:left="0" w:right="48" w:firstLine="0"/>
        <w:rPr>
          <w:szCs w:val="24"/>
        </w:rPr>
      </w:pPr>
      <w:r w:rsidRPr="004965A4">
        <w:rPr>
          <w:szCs w:val="24"/>
        </w:rPr>
        <w:t>Como se evidencia en el cuadro anterior, s</w:t>
      </w:r>
      <w:r w:rsidR="00603AC2" w:rsidRPr="004965A4">
        <w:rPr>
          <w:szCs w:val="24"/>
        </w:rPr>
        <w:t xml:space="preserve">e suprimió los empleos de Asesor código 105, naturaleza libre nombramiento y remoción, y se para crear la oficina de calidad y control interno de gestión del nivel directivo, con el objeto de independizar la responsabilidad en la toma de decisiones. </w:t>
      </w:r>
    </w:p>
    <w:p w14:paraId="14507277" w14:textId="77777777" w:rsidR="00233871" w:rsidRPr="004965A4" w:rsidRDefault="00233871" w:rsidP="00603AC2">
      <w:pPr>
        <w:ind w:left="0" w:right="48" w:firstLine="0"/>
        <w:rPr>
          <w:szCs w:val="24"/>
        </w:rPr>
      </w:pPr>
    </w:p>
    <w:p w14:paraId="6D43F3E7" w14:textId="77777777" w:rsidR="00BB3A63" w:rsidRPr="004965A4" w:rsidRDefault="009748C4" w:rsidP="00603AC2">
      <w:pPr>
        <w:ind w:left="0" w:right="48" w:firstLine="0"/>
        <w:rPr>
          <w:szCs w:val="24"/>
        </w:rPr>
      </w:pPr>
      <w:r w:rsidRPr="004965A4">
        <w:rPr>
          <w:szCs w:val="24"/>
        </w:rPr>
        <w:lastRenderedPageBreak/>
        <w:t>Del mismo modo se</w:t>
      </w:r>
      <w:r w:rsidR="00603AC2" w:rsidRPr="004965A4">
        <w:rPr>
          <w:szCs w:val="24"/>
        </w:rPr>
        <w:t xml:space="preserve"> suprimió el empleo de profesional especializado de Control Interno Disciplinario código 222 de Libre Nombramiento y Remoción, ya que de acuerdo a la normatividad vigente este empleo debe ser de nivel directivo quedando como Oficina de Control Interno Disciplinario, para dar cumplimiento a la de la Ley 1952 de 2019, Art. 93, parágrafo 1. </w:t>
      </w:r>
      <w:r w:rsidR="00603AC2" w:rsidRPr="004965A4">
        <w:rPr>
          <w:i/>
          <w:szCs w:val="24"/>
        </w:rPr>
        <w:t>“Se entiende por oficina del más alto nivel la conformada por servidores públicos mínimo del nivel profesional de la administración. El jefe de la Oficina de Control Disciplinario Interno deberá ser abogado y pertenecerá al nivel directivo de la entidad”</w:t>
      </w:r>
      <w:r w:rsidR="00603AC2" w:rsidRPr="004965A4">
        <w:rPr>
          <w:szCs w:val="24"/>
        </w:rPr>
        <w:t xml:space="preserve">. Igualmente se suprimió el empleo de profesional especializado de Planeación, Mercadeo y Sistemas de Información, código 222 de Libre Nombramiento y remoción, lo que permite crear una oficina de planeación del nivel directivo código 006, que asuma el rol estratégico y nivel de responsabilidad en la toma de decisiones. </w:t>
      </w:r>
    </w:p>
    <w:p w14:paraId="62F0D95B" w14:textId="77777777" w:rsidR="003F1A65" w:rsidRPr="004965A4" w:rsidRDefault="003F1A65" w:rsidP="003F1A65">
      <w:pPr>
        <w:ind w:left="0" w:right="48" w:firstLine="0"/>
        <w:rPr>
          <w:szCs w:val="24"/>
        </w:rPr>
      </w:pPr>
    </w:p>
    <w:p w14:paraId="4CCF5C63" w14:textId="77777777" w:rsidR="003F1A65" w:rsidRPr="004965A4" w:rsidRDefault="009748C4" w:rsidP="003F1A65">
      <w:pPr>
        <w:ind w:left="0" w:right="48" w:firstLine="0"/>
        <w:rPr>
          <w:szCs w:val="24"/>
        </w:rPr>
      </w:pPr>
      <w:r w:rsidRPr="004965A4">
        <w:rPr>
          <w:szCs w:val="24"/>
        </w:rPr>
        <w:t>Igualmente s</w:t>
      </w:r>
      <w:r w:rsidR="003F1A65" w:rsidRPr="004965A4">
        <w:rPr>
          <w:szCs w:val="24"/>
        </w:rPr>
        <w:t>e suprimió el empleo 219 profesional universitario con funciones de tesorería de Libre Nombramiento y Remoción, y se creó el empleo de Tesorero General con código 201, según el artículo 18 del Decreto 785 de 2005.</w:t>
      </w:r>
    </w:p>
    <w:p w14:paraId="4A18241F" w14:textId="77777777" w:rsidR="00BB3A63" w:rsidRPr="004965A4" w:rsidRDefault="00BB3A63" w:rsidP="00603AC2">
      <w:pPr>
        <w:ind w:left="0" w:right="48" w:firstLine="0"/>
        <w:rPr>
          <w:szCs w:val="24"/>
        </w:rPr>
      </w:pPr>
    </w:p>
    <w:p w14:paraId="1B2E9128" w14:textId="77777777" w:rsidR="00BB3A63" w:rsidRPr="004965A4" w:rsidRDefault="009748C4" w:rsidP="00603AC2">
      <w:pPr>
        <w:ind w:left="0" w:right="48" w:firstLine="0"/>
        <w:rPr>
          <w:szCs w:val="24"/>
        </w:rPr>
      </w:pPr>
      <w:r w:rsidRPr="004965A4">
        <w:rPr>
          <w:szCs w:val="24"/>
        </w:rPr>
        <w:t>También</w:t>
      </w:r>
      <w:r w:rsidR="00BB3A63" w:rsidRPr="004965A4">
        <w:rPr>
          <w:szCs w:val="24"/>
        </w:rPr>
        <w:t xml:space="preserve"> s</w:t>
      </w:r>
      <w:r w:rsidR="00603AC2" w:rsidRPr="004965A4">
        <w:rPr>
          <w:szCs w:val="24"/>
        </w:rPr>
        <w:t>e</w:t>
      </w:r>
      <w:r w:rsidR="00BB3A63" w:rsidRPr="004965A4">
        <w:rPr>
          <w:szCs w:val="24"/>
        </w:rPr>
        <w:t xml:space="preserve"> suprimió</w:t>
      </w:r>
      <w:r w:rsidR="00603AC2" w:rsidRPr="004965A4">
        <w:rPr>
          <w:szCs w:val="24"/>
        </w:rPr>
        <w:t xml:space="preserve"> el empleo de técnico administrativo código 367 grado 06 con funciones de almacenista, y</w:t>
      </w:r>
      <w:r w:rsidR="00BB3A63" w:rsidRPr="004965A4">
        <w:rPr>
          <w:szCs w:val="24"/>
        </w:rPr>
        <w:t xml:space="preserve"> se creó</w:t>
      </w:r>
      <w:r w:rsidR="00603AC2" w:rsidRPr="004965A4">
        <w:rPr>
          <w:szCs w:val="24"/>
        </w:rPr>
        <w:t xml:space="preserve"> el empleo de profesional con código 215 almacenista general según artíc</w:t>
      </w:r>
      <w:r w:rsidR="00BB3A63" w:rsidRPr="004965A4">
        <w:rPr>
          <w:szCs w:val="24"/>
        </w:rPr>
        <w:t>ulo 18 del decreto 785 de 2005.</w:t>
      </w:r>
    </w:p>
    <w:p w14:paraId="6483617A" w14:textId="77777777" w:rsidR="00364B97" w:rsidRPr="004965A4" w:rsidRDefault="00364B97" w:rsidP="00603AC2">
      <w:pPr>
        <w:ind w:left="0" w:right="48" w:firstLine="0"/>
        <w:rPr>
          <w:szCs w:val="24"/>
        </w:rPr>
      </w:pPr>
    </w:p>
    <w:p w14:paraId="1F3F7D22" w14:textId="77777777" w:rsidR="00364B97" w:rsidRPr="004965A4" w:rsidRDefault="009748C4" w:rsidP="00364B97">
      <w:pPr>
        <w:ind w:left="0" w:right="48" w:firstLine="0"/>
        <w:rPr>
          <w:szCs w:val="24"/>
        </w:rPr>
      </w:pPr>
      <w:r w:rsidRPr="004965A4">
        <w:rPr>
          <w:szCs w:val="24"/>
        </w:rPr>
        <w:t>Así mismo s</w:t>
      </w:r>
      <w:r w:rsidR="00364B97" w:rsidRPr="004965A4">
        <w:rPr>
          <w:szCs w:val="24"/>
        </w:rPr>
        <w:t>e suprimió el cargo de profesional universitario grado 1 quien tenía funciones de trabajo social, y se crea el cargo de profesional área de la salud código 237.</w:t>
      </w:r>
    </w:p>
    <w:p w14:paraId="61B045D6" w14:textId="77777777" w:rsidR="00364B97" w:rsidRPr="004965A4" w:rsidRDefault="00364B97" w:rsidP="00364B97">
      <w:pPr>
        <w:ind w:left="0" w:right="48" w:firstLine="0"/>
        <w:rPr>
          <w:szCs w:val="24"/>
        </w:rPr>
      </w:pPr>
    </w:p>
    <w:p w14:paraId="4273FD55" w14:textId="77777777" w:rsidR="00603AC2" w:rsidRPr="004965A4" w:rsidRDefault="009748C4" w:rsidP="00603AC2">
      <w:pPr>
        <w:ind w:left="0" w:right="48" w:firstLine="0"/>
        <w:rPr>
          <w:szCs w:val="24"/>
        </w:rPr>
      </w:pPr>
      <w:r w:rsidRPr="004965A4">
        <w:rPr>
          <w:szCs w:val="24"/>
        </w:rPr>
        <w:t>Por último,</w:t>
      </w:r>
      <w:r w:rsidR="00BB3A63" w:rsidRPr="004965A4">
        <w:rPr>
          <w:szCs w:val="24"/>
        </w:rPr>
        <w:t xml:space="preserve"> s</w:t>
      </w:r>
      <w:r w:rsidR="00603AC2" w:rsidRPr="004965A4">
        <w:rPr>
          <w:szCs w:val="24"/>
        </w:rPr>
        <w:t>e suprimi</w:t>
      </w:r>
      <w:r w:rsidR="00BB3A63" w:rsidRPr="004965A4">
        <w:rPr>
          <w:szCs w:val="24"/>
        </w:rPr>
        <w:t>ó</w:t>
      </w:r>
      <w:r w:rsidR="00603AC2" w:rsidRPr="004965A4">
        <w:rPr>
          <w:szCs w:val="24"/>
        </w:rPr>
        <w:t xml:space="preserve"> cuatro empleos de Auxiliar Área de la Salud código 412 grado 03, ya que estos se encuentran realizando actividades adminis</w:t>
      </w:r>
      <w:r w:rsidR="00BB3A63" w:rsidRPr="004965A4">
        <w:rPr>
          <w:szCs w:val="24"/>
        </w:rPr>
        <w:t>trativas. Es importante dar a conocer que la consultoría realizó la</w:t>
      </w:r>
      <w:r w:rsidR="00603AC2" w:rsidRPr="004965A4">
        <w:rPr>
          <w:szCs w:val="24"/>
        </w:rPr>
        <w:t xml:space="preserve"> nivelación salarial a grado 04, </w:t>
      </w:r>
      <w:r w:rsidR="00BB3A63" w:rsidRPr="004965A4">
        <w:rPr>
          <w:szCs w:val="24"/>
        </w:rPr>
        <w:t xml:space="preserve">sin embargo, </w:t>
      </w:r>
      <w:r w:rsidR="00603AC2" w:rsidRPr="004965A4">
        <w:rPr>
          <w:szCs w:val="24"/>
        </w:rPr>
        <w:t>al verificar información de las hojas de vida, estos empleos no cumplen el perfil requerido para Auxiliar Área de la Salud código 412, grado 04, razón por la que se considera necesario suprimir los empleos.</w:t>
      </w:r>
    </w:p>
    <w:p w14:paraId="76CA7081" w14:textId="77777777" w:rsidR="00674148" w:rsidRPr="004965A4" w:rsidRDefault="00674148" w:rsidP="00603AC2">
      <w:pPr>
        <w:ind w:left="0" w:right="48" w:firstLine="0"/>
        <w:rPr>
          <w:szCs w:val="24"/>
        </w:rPr>
      </w:pPr>
    </w:p>
    <w:p w14:paraId="4F4B01C5" w14:textId="77777777" w:rsidR="00EA1FA9" w:rsidRPr="002D3380" w:rsidRDefault="002D3380" w:rsidP="000A3E99">
      <w:pPr>
        <w:pStyle w:val="Ttulo1"/>
        <w:numPr>
          <w:ilvl w:val="1"/>
          <w:numId w:val="35"/>
        </w:numPr>
        <w:rPr>
          <w:rFonts w:eastAsia="Times New Roman"/>
          <w:b w:val="0"/>
          <w:bCs/>
          <w:szCs w:val="24"/>
        </w:rPr>
      </w:pPr>
      <w:bookmarkStart w:id="8" w:name="_Toc125569388"/>
      <w:r w:rsidRPr="002D3380">
        <w:rPr>
          <w:rFonts w:eastAsia="Times New Roman"/>
          <w:b w:val="0"/>
          <w:bCs/>
          <w:szCs w:val="24"/>
          <w:lang w:val="es-ES"/>
        </w:rPr>
        <w:t>Creaciones</w:t>
      </w:r>
      <w:bookmarkEnd w:id="8"/>
    </w:p>
    <w:p w14:paraId="0B8FB49E" w14:textId="77777777" w:rsidR="00EA1FA9" w:rsidRPr="004965A4" w:rsidRDefault="00EA1FA9">
      <w:pPr>
        <w:rPr>
          <w:szCs w:val="24"/>
        </w:rPr>
      </w:pPr>
    </w:p>
    <w:tbl>
      <w:tblPr>
        <w:tblStyle w:val="Tabladelista4-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95"/>
        <w:gridCol w:w="961"/>
        <w:gridCol w:w="1555"/>
      </w:tblGrid>
      <w:tr w:rsidR="003E368A" w:rsidRPr="009B48C9" w14:paraId="2CEE9304" w14:textId="77777777" w:rsidTr="008B2C3E">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vAlign w:val="center"/>
            <w:hideMark/>
          </w:tcPr>
          <w:p w14:paraId="2310C0E8" w14:textId="77777777" w:rsidR="00674148" w:rsidRPr="009B48C9" w:rsidRDefault="00674148" w:rsidP="008B2C3E">
            <w:pPr>
              <w:spacing w:after="0" w:line="240" w:lineRule="auto"/>
              <w:ind w:left="0" w:right="0" w:firstLine="0"/>
              <w:jc w:val="center"/>
              <w:rPr>
                <w:rFonts w:eastAsia="Times New Roman"/>
                <w:sz w:val="20"/>
                <w:szCs w:val="20"/>
              </w:rPr>
            </w:pPr>
            <w:r w:rsidRPr="009B48C9">
              <w:rPr>
                <w:sz w:val="20"/>
                <w:szCs w:val="20"/>
                <w:lang w:val="es-ES"/>
              </w:rPr>
              <w:t>DENOMINACIÓN DE LOS CARGOS</w:t>
            </w:r>
          </w:p>
        </w:tc>
        <w:tc>
          <w:tcPr>
            <w:tcW w:w="1595" w:type="dxa"/>
            <w:tcBorders>
              <w:top w:val="none" w:sz="0" w:space="0" w:color="auto"/>
              <w:bottom w:val="none" w:sz="0" w:space="0" w:color="auto"/>
            </w:tcBorders>
            <w:vAlign w:val="center"/>
            <w:hideMark/>
          </w:tcPr>
          <w:p w14:paraId="54C53DE6" w14:textId="77777777" w:rsidR="00674148" w:rsidRPr="009B48C9" w:rsidRDefault="00674148" w:rsidP="008B2C3E">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CÓDIGO</w:t>
            </w:r>
          </w:p>
        </w:tc>
        <w:tc>
          <w:tcPr>
            <w:tcW w:w="0" w:type="auto"/>
            <w:tcBorders>
              <w:top w:val="none" w:sz="0" w:space="0" w:color="auto"/>
              <w:bottom w:val="none" w:sz="0" w:space="0" w:color="auto"/>
            </w:tcBorders>
            <w:vAlign w:val="center"/>
            <w:hideMark/>
          </w:tcPr>
          <w:p w14:paraId="2DE4948C" w14:textId="77777777" w:rsidR="00674148" w:rsidRPr="009B48C9" w:rsidRDefault="00674148" w:rsidP="008B2C3E">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GRADO</w:t>
            </w:r>
          </w:p>
        </w:tc>
        <w:tc>
          <w:tcPr>
            <w:tcW w:w="1555" w:type="dxa"/>
            <w:tcBorders>
              <w:top w:val="none" w:sz="0" w:space="0" w:color="auto"/>
              <w:bottom w:val="none" w:sz="0" w:space="0" w:color="auto"/>
              <w:right w:val="none" w:sz="0" w:space="0" w:color="auto"/>
            </w:tcBorders>
            <w:vAlign w:val="center"/>
            <w:hideMark/>
          </w:tcPr>
          <w:p w14:paraId="3523793B" w14:textId="77777777" w:rsidR="00674148" w:rsidRPr="009B48C9" w:rsidRDefault="00674148" w:rsidP="008B2C3E">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N° CARGOS CREADOS</w:t>
            </w:r>
          </w:p>
        </w:tc>
      </w:tr>
      <w:tr w:rsidR="008B2C3E" w:rsidRPr="009B48C9" w14:paraId="058079F0" w14:textId="77777777" w:rsidTr="008B2C3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7083" w:type="dxa"/>
            <w:gridSpan w:val="4"/>
            <w:vAlign w:val="center"/>
            <w:hideMark/>
          </w:tcPr>
          <w:p w14:paraId="578ADE56" w14:textId="77777777" w:rsidR="00674148" w:rsidRPr="009B48C9" w:rsidRDefault="00674148" w:rsidP="008B2C3E">
            <w:pPr>
              <w:spacing w:after="0" w:line="240" w:lineRule="auto"/>
              <w:ind w:left="0" w:right="0" w:firstLine="0"/>
              <w:jc w:val="center"/>
              <w:rPr>
                <w:rFonts w:eastAsia="Times New Roman"/>
                <w:sz w:val="20"/>
                <w:szCs w:val="20"/>
              </w:rPr>
            </w:pPr>
            <w:r w:rsidRPr="009B48C9">
              <w:rPr>
                <w:rFonts w:eastAsia="Times New Roman"/>
                <w:sz w:val="20"/>
                <w:szCs w:val="20"/>
                <w:lang w:val="es-ES"/>
              </w:rPr>
              <w:t>NIVEL DIRECTIVO</w:t>
            </w:r>
          </w:p>
        </w:tc>
      </w:tr>
      <w:tr w:rsidR="003E368A" w:rsidRPr="009B48C9" w14:paraId="2D16D1E9" w14:textId="77777777" w:rsidTr="008B2C3E">
        <w:trPr>
          <w:trHeight w:val="113"/>
          <w:jc w:val="center"/>
        </w:trPr>
        <w:tc>
          <w:tcPr>
            <w:cnfStyle w:val="001000000000" w:firstRow="0" w:lastRow="0" w:firstColumn="1" w:lastColumn="0" w:oddVBand="0" w:evenVBand="0" w:oddHBand="0" w:evenHBand="0" w:firstRowFirstColumn="0" w:firstRowLastColumn="0" w:lastRowFirstColumn="0" w:lastRowLastColumn="0"/>
            <w:tcW w:w="2972" w:type="dxa"/>
            <w:hideMark/>
          </w:tcPr>
          <w:p w14:paraId="2CD2A6DC" w14:textId="77777777" w:rsidR="00674148" w:rsidRPr="009B48C9" w:rsidRDefault="00674148" w:rsidP="00273D99">
            <w:pPr>
              <w:spacing w:after="0" w:line="240" w:lineRule="auto"/>
              <w:ind w:left="0" w:right="0" w:firstLine="589"/>
              <w:rPr>
                <w:rFonts w:eastAsia="Times New Roman"/>
                <w:b w:val="0"/>
                <w:sz w:val="20"/>
                <w:szCs w:val="20"/>
              </w:rPr>
            </w:pPr>
            <w:r w:rsidRPr="009B48C9">
              <w:rPr>
                <w:b w:val="0"/>
                <w:sz w:val="20"/>
                <w:szCs w:val="20"/>
                <w:lang w:val="es-ES"/>
              </w:rPr>
              <w:t>Jefe de oficina</w:t>
            </w:r>
          </w:p>
        </w:tc>
        <w:tc>
          <w:tcPr>
            <w:tcW w:w="1595" w:type="dxa"/>
            <w:hideMark/>
          </w:tcPr>
          <w:p w14:paraId="28580204"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6</w:t>
            </w:r>
          </w:p>
        </w:tc>
        <w:tc>
          <w:tcPr>
            <w:tcW w:w="0" w:type="auto"/>
            <w:hideMark/>
          </w:tcPr>
          <w:p w14:paraId="535220DA"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1</w:t>
            </w:r>
          </w:p>
        </w:tc>
        <w:tc>
          <w:tcPr>
            <w:tcW w:w="1555" w:type="dxa"/>
            <w:hideMark/>
          </w:tcPr>
          <w:p w14:paraId="10C33D64"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5</w:t>
            </w:r>
          </w:p>
        </w:tc>
      </w:tr>
      <w:tr w:rsidR="00B35DDB" w:rsidRPr="009B48C9" w14:paraId="3B5D94F8" w14:textId="77777777" w:rsidTr="008B2C3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F7FB467" w14:textId="77777777" w:rsidR="00674148" w:rsidRPr="009B48C9" w:rsidRDefault="00674148" w:rsidP="000F4BB8">
            <w:pPr>
              <w:spacing w:after="0" w:line="240" w:lineRule="auto"/>
              <w:ind w:left="0" w:right="0" w:firstLine="0"/>
              <w:jc w:val="center"/>
              <w:rPr>
                <w:rFonts w:eastAsia="Times New Roman"/>
                <w:sz w:val="20"/>
                <w:szCs w:val="20"/>
              </w:rPr>
            </w:pPr>
            <w:r w:rsidRPr="009B48C9">
              <w:rPr>
                <w:rFonts w:eastAsia="Times New Roman"/>
                <w:sz w:val="20"/>
                <w:szCs w:val="20"/>
                <w:lang w:val="es-ES"/>
              </w:rPr>
              <w:t>NIVEL PROFESIONAL</w:t>
            </w:r>
          </w:p>
        </w:tc>
        <w:tc>
          <w:tcPr>
            <w:tcW w:w="1555" w:type="dxa"/>
            <w:hideMark/>
          </w:tcPr>
          <w:p w14:paraId="4138CEAD" w14:textId="77777777" w:rsidR="00674148" w:rsidRPr="009B48C9" w:rsidRDefault="00674148" w:rsidP="000F4BB8">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3E368A" w:rsidRPr="009B48C9" w14:paraId="20925895" w14:textId="77777777" w:rsidTr="008B2C3E">
        <w:trPr>
          <w:trHeight w:val="113"/>
          <w:jc w:val="center"/>
        </w:trPr>
        <w:tc>
          <w:tcPr>
            <w:cnfStyle w:val="001000000000" w:firstRow="0" w:lastRow="0" w:firstColumn="1" w:lastColumn="0" w:oddVBand="0" w:evenVBand="0" w:oddHBand="0" w:evenHBand="0" w:firstRowFirstColumn="0" w:firstRowLastColumn="0" w:lastRowFirstColumn="0" w:lastRowLastColumn="0"/>
            <w:tcW w:w="2972" w:type="dxa"/>
            <w:hideMark/>
          </w:tcPr>
          <w:p w14:paraId="1028CAEF" w14:textId="77777777" w:rsidR="00674148" w:rsidRPr="009B48C9" w:rsidRDefault="00674148" w:rsidP="00C676AD">
            <w:pPr>
              <w:spacing w:after="0" w:line="240" w:lineRule="auto"/>
              <w:ind w:left="0" w:right="0" w:firstLine="589"/>
              <w:rPr>
                <w:rFonts w:eastAsia="Times New Roman"/>
                <w:b w:val="0"/>
                <w:sz w:val="20"/>
                <w:szCs w:val="20"/>
              </w:rPr>
            </w:pPr>
            <w:r w:rsidRPr="009B48C9">
              <w:rPr>
                <w:b w:val="0"/>
                <w:sz w:val="20"/>
                <w:szCs w:val="20"/>
                <w:lang w:val="es-ES"/>
              </w:rPr>
              <w:t>Almacenista General</w:t>
            </w:r>
          </w:p>
        </w:tc>
        <w:tc>
          <w:tcPr>
            <w:tcW w:w="1595" w:type="dxa"/>
            <w:hideMark/>
          </w:tcPr>
          <w:p w14:paraId="07FDE854"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215</w:t>
            </w:r>
          </w:p>
        </w:tc>
        <w:tc>
          <w:tcPr>
            <w:tcW w:w="0" w:type="auto"/>
            <w:hideMark/>
          </w:tcPr>
          <w:p w14:paraId="32C68627"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3</w:t>
            </w:r>
          </w:p>
        </w:tc>
        <w:tc>
          <w:tcPr>
            <w:tcW w:w="1555" w:type="dxa"/>
            <w:hideMark/>
          </w:tcPr>
          <w:p w14:paraId="05156362"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1</w:t>
            </w:r>
          </w:p>
        </w:tc>
      </w:tr>
      <w:tr w:rsidR="003E368A" w:rsidRPr="009B48C9" w14:paraId="249ACF65" w14:textId="77777777" w:rsidTr="008B2C3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972" w:type="dxa"/>
            <w:hideMark/>
          </w:tcPr>
          <w:p w14:paraId="295D0587" w14:textId="77777777" w:rsidR="00674148" w:rsidRPr="009B48C9" w:rsidRDefault="00674148" w:rsidP="00C676AD">
            <w:pPr>
              <w:spacing w:after="0" w:line="240" w:lineRule="auto"/>
              <w:ind w:left="0" w:right="0" w:firstLine="589"/>
              <w:rPr>
                <w:rFonts w:eastAsia="Times New Roman"/>
                <w:b w:val="0"/>
                <w:sz w:val="20"/>
                <w:szCs w:val="20"/>
              </w:rPr>
            </w:pPr>
            <w:r w:rsidRPr="009B48C9">
              <w:rPr>
                <w:b w:val="0"/>
                <w:sz w:val="20"/>
                <w:szCs w:val="20"/>
                <w:lang w:val="es-ES"/>
              </w:rPr>
              <w:t>Tesorero General</w:t>
            </w:r>
          </w:p>
        </w:tc>
        <w:tc>
          <w:tcPr>
            <w:tcW w:w="1595" w:type="dxa"/>
            <w:hideMark/>
          </w:tcPr>
          <w:p w14:paraId="70A9C4C3" w14:textId="77777777" w:rsidR="00674148" w:rsidRPr="009B48C9" w:rsidRDefault="00674148" w:rsidP="000F4BB8">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48C9">
              <w:rPr>
                <w:sz w:val="20"/>
                <w:szCs w:val="20"/>
                <w:lang w:val="es-ES"/>
              </w:rPr>
              <w:t>201</w:t>
            </w:r>
          </w:p>
        </w:tc>
        <w:tc>
          <w:tcPr>
            <w:tcW w:w="0" w:type="auto"/>
            <w:hideMark/>
          </w:tcPr>
          <w:p w14:paraId="3BEE59F0" w14:textId="77777777" w:rsidR="00674148" w:rsidRPr="009B48C9" w:rsidRDefault="00674148" w:rsidP="000F4BB8">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48C9">
              <w:rPr>
                <w:sz w:val="20"/>
                <w:szCs w:val="20"/>
                <w:lang w:val="es-ES"/>
              </w:rPr>
              <w:t>3</w:t>
            </w:r>
          </w:p>
        </w:tc>
        <w:tc>
          <w:tcPr>
            <w:tcW w:w="1555" w:type="dxa"/>
            <w:hideMark/>
          </w:tcPr>
          <w:p w14:paraId="41FD11A5" w14:textId="77777777" w:rsidR="00674148" w:rsidRPr="009B48C9" w:rsidRDefault="00674148" w:rsidP="000F4BB8">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48C9">
              <w:rPr>
                <w:sz w:val="20"/>
                <w:szCs w:val="20"/>
                <w:lang w:val="es-ES"/>
              </w:rPr>
              <w:t>1</w:t>
            </w:r>
          </w:p>
        </w:tc>
      </w:tr>
      <w:tr w:rsidR="003E368A" w:rsidRPr="009B48C9" w14:paraId="5C0844EA" w14:textId="77777777" w:rsidTr="008B2C3E">
        <w:trPr>
          <w:trHeight w:val="113"/>
          <w:jc w:val="center"/>
        </w:trPr>
        <w:tc>
          <w:tcPr>
            <w:cnfStyle w:val="001000000000" w:firstRow="0" w:lastRow="0" w:firstColumn="1" w:lastColumn="0" w:oddVBand="0" w:evenVBand="0" w:oddHBand="0" w:evenHBand="0" w:firstRowFirstColumn="0" w:firstRowLastColumn="0" w:lastRowFirstColumn="0" w:lastRowLastColumn="0"/>
            <w:tcW w:w="2972" w:type="dxa"/>
            <w:hideMark/>
          </w:tcPr>
          <w:p w14:paraId="6213111C" w14:textId="77777777" w:rsidR="00674148" w:rsidRPr="009B48C9" w:rsidRDefault="00674148" w:rsidP="00F27540">
            <w:pPr>
              <w:spacing w:after="0" w:line="240" w:lineRule="auto"/>
              <w:ind w:left="0" w:right="0" w:firstLine="0"/>
              <w:rPr>
                <w:rFonts w:eastAsia="Times New Roman"/>
                <w:b w:val="0"/>
                <w:sz w:val="20"/>
                <w:szCs w:val="20"/>
              </w:rPr>
            </w:pPr>
            <w:r w:rsidRPr="009B48C9">
              <w:rPr>
                <w:b w:val="0"/>
                <w:sz w:val="20"/>
                <w:szCs w:val="20"/>
                <w:lang w:val="es-ES"/>
              </w:rPr>
              <w:t>Profesional Universitario</w:t>
            </w:r>
          </w:p>
        </w:tc>
        <w:tc>
          <w:tcPr>
            <w:tcW w:w="1595" w:type="dxa"/>
            <w:hideMark/>
          </w:tcPr>
          <w:p w14:paraId="10843A96"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219</w:t>
            </w:r>
          </w:p>
        </w:tc>
        <w:tc>
          <w:tcPr>
            <w:tcW w:w="0" w:type="auto"/>
            <w:hideMark/>
          </w:tcPr>
          <w:p w14:paraId="3BC8570C"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1</w:t>
            </w:r>
          </w:p>
        </w:tc>
        <w:tc>
          <w:tcPr>
            <w:tcW w:w="1555" w:type="dxa"/>
            <w:hideMark/>
          </w:tcPr>
          <w:p w14:paraId="0FC036F0"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1</w:t>
            </w:r>
          </w:p>
        </w:tc>
      </w:tr>
      <w:tr w:rsidR="003E368A" w:rsidRPr="009B48C9" w14:paraId="0FF70112" w14:textId="77777777" w:rsidTr="008B2C3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972" w:type="dxa"/>
            <w:hideMark/>
          </w:tcPr>
          <w:p w14:paraId="4448B9E5" w14:textId="77777777" w:rsidR="00674148" w:rsidRPr="009B48C9" w:rsidRDefault="00674148" w:rsidP="002E1553">
            <w:pPr>
              <w:spacing w:after="0" w:line="240" w:lineRule="auto"/>
              <w:ind w:left="22" w:right="0" w:firstLine="0"/>
              <w:rPr>
                <w:rFonts w:eastAsia="Times New Roman"/>
                <w:b w:val="0"/>
                <w:sz w:val="20"/>
                <w:szCs w:val="20"/>
              </w:rPr>
            </w:pPr>
            <w:r w:rsidRPr="009B48C9">
              <w:rPr>
                <w:b w:val="0"/>
                <w:sz w:val="20"/>
                <w:szCs w:val="20"/>
                <w:lang w:val="es-ES"/>
              </w:rPr>
              <w:t>Profesional Área de la salud</w:t>
            </w:r>
          </w:p>
        </w:tc>
        <w:tc>
          <w:tcPr>
            <w:tcW w:w="1595" w:type="dxa"/>
            <w:hideMark/>
          </w:tcPr>
          <w:p w14:paraId="35106DD1" w14:textId="77777777" w:rsidR="00674148" w:rsidRPr="009B48C9" w:rsidRDefault="00674148" w:rsidP="000F4BB8">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48C9">
              <w:rPr>
                <w:sz w:val="20"/>
                <w:szCs w:val="20"/>
                <w:lang w:val="es-ES"/>
              </w:rPr>
              <w:t>237</w:t>
            </w:r>
          </w:p>
        </w:tc>
        <w:tc>
          <w:tcPr>
            <w:tcW w:w="0" w:type="auto"/>
            <w:hideMark/>
          </w:tcPr>
          <w:p w14:paraId="5251CCC8" w14:textId="77777777" w:rsidR="00674148" w:rsidRPr="009B48C9" w:rsidRDefault="00674148" w:rsidP="000F4BB8">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48C9">
              <w:rPr>
                <w:sz w:val="20"/>
                <w:szCs w:val="20"/>
                <w:lang w:val="es-ES"/>
              </w:rPr>
              <w:t>2</w:t>
            </w:r>
          </w:p>
        </w:tc>
        <w:tc>
          <w:tcPr>
            <w:tcW w:w="1555" w:type="dxa"/>
            <w:hideMark/>
          </w:tcPr>
          <w:p w14:paraId="2729F70A" w14:textId="77777777" w:rsidR="00674148" w:rsidRPr="009B48C9" w:rsidRDefault="00674148" w:rsidP="000F4BB8">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48C9">
              <w:rPr>
                <w:sz w:val="20"/>
                <w:szCs w:val="20"/>
                <w:lang w:val="es-ES"/>
              </w:rPr>
              <w:t>1</w:t>
            </w:r>
          </w:p>
        </w:tc>
      </w:tr>
      <w:tr w:rsidR="003E368A" w:rsidRPr="009B48C9" w14:paraId="7BEB1441" w14:textId="77777777" w:rsidTr="008B2C3E">
        <w:trPr>
          <w:trHeight w:val="113"/>
          <w:jc w:val="center"/>
        </w:trPr>
        <w:tc>
          <w:tcPr>
            <w:cnfStyle w:val="001000000000" w:firstRow="0" w:lastRow="0" w:firstColumn="1" w:lastColumn="0" w:oddVBand="0" w:evenVBand="0" w:oddHBand="0" w:evenHBand="0" w:firstRowFirstColumn="0" w:firstRowLastColumn="0" w:lastRowFirstColumn="0" w:lastRowLastColumn="0"/>
            <w:tcW w:w="2972" w:type="dxa"/>
            <w:hideMark/>
          </w:tcPr>
          <w:p w14:paraId="11F0B921" w14:textId="77777777" w:rsidR="00674148" w:rsidRPr="009B48C9" w:rsidRDefault="00674148" w:rsidP="002E1553">
            <w:pPr>
              <w:spacing w:after="0" w:line="240" w:lineRule="auto"/>
              <w:ind w:left="22" w:right="0" w:firstLine="0"/>
              <w:rPr>
                <w:rFonts w:eastAsia="Times New Roman"/>
                <w:b w:val="0"/>
                <w:sz w:val="20"/>
                <w:szCs w:val="20"/>
              </w:rPr>
            </w:pPr>
            <w:r w:rsidRPr="009B48C9">
              <w:rPr>
                <w:b w:val="0"/>
                <w:sz w:val="20"/>
                <w:szCs w:val="20"/>
                <w:lang w:val="es-ES"/>
              </w:rPr>
              <w:t>Profesional Universitario</w:t>
            </w:r>
          </w:p>
        </w:tc>
        <w:tc>
          <w:tcPr>
            <w:tcW w:w="1595" w:type="dxa"/>
            <w:hideMark/>
          </w:tcPr>
          <w:p w14:paraId="5AFAD332"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219</w:t>
            </w:r>
          </w:p>
        </w:tc>
        <w:tc>
          <w:tcPr>
            <w:tcW w:w="0" w:type="auto"/>
            <w:hideMark/>
          </w:tcPr>
          <w:p w14:paraId="63850572"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3</w:t>
            </w:r>
          </w:p>
        </w:tc>
        <w:tc>
          <w:tcPr>
            <w:tcW w:w="1555" w:type="dxa"/>
            <w:hideMark/>
          </w:tcPr>
          <w:p w14:paraId="012ECFEB"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1</w:t>
            </w:r>
          </w:p>
        </w:tc>
      </w:tr>
      <w:tr w:rsidR="00B35DDB" w:rsidRPr="009B48C9" w14:paraId="1283EAF9" w14:textId="77777777" w:rsidTr="008B2C3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0474F010" w14:textId="77777777" w:rsidR="00674148" w:rsidRPr="009B48C9" w:rsidRDefault="00674148" w:rsidP="000F4BB8">
            <w:pPr>
              <w:spacing w:after="0" w:line="240" w:lineRule="auto"/>
              <w:ind w:left="0" w:right="0" w:firstLine="0"/>
              <w:jc w:val="center"/>
              <w:rPr>
                <w:rFonts w:eastAsia="Times New Roman"/>
                <w:sz w:val="20"/>
                <w:szCs w:val="20"/>
              </w:rPr>
            </w:pPr>
            <w:r w:rsidRPr="009B48C9">
              <w:rPr>
                <w:rFonts w:eastAsia="Times New Roman"/>
                <w:sz w:val="20"/>
                <w:szCs w:val="20"/>
                <w:lang w:val="es-ES"/>
              </w:rPr>
              <w:t>NIVEL ASISTENCIAL</w:t>
            </w:r>
          </w:p>
        </w:tc>
        <w:tc>
          <w:tcPr>
            <w:tcW w:w="1555" w:type="dxa"/>
            <w:hideMark/>
          </w:tcPr>
          <w:p w14:paraId="152A4ACA" w14:textId="77777777" w:rsidR="00674148" w:rsidRPr="009B48C9" w:rsidRDefault="00674148" w:rsidP="000F4BB8">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3E368A" w:rsidRPr="009B48C9" w14:paraId="4194336F" w14:textId="77777777" w:rsidTr="008B2C3E">
        <w:trPr>
          <w:trHeight w:val="113"/>
          <w:jc w:val="center"/>
        </w:trPr>
        <w:tc>
          <w:tcPr>
            <w:cnfStyle w:val="001000000000" w:firstRow="0" w:lastRow="0" w:firstColumn="1" w:lastColumn="0" w:oddVBand="0" w:evenVBand="0" w:oddHBand="0" w:evenHBand="0" w:firstRowFirstColumn="0" w:firstRowLastColumn="0" w:lastRowFirstColumn="0" w:lastRowLastColumn="0"/>
            <w:tcW w:w="2972" w:type="dxa"/>
            <w:hideMark/>
          </w:tcPr>
          <w:p w14:paraId="69D9FFC9" w14:textId="77777777" w:rsidR="00674148" w:rsidRPr="009B48C9" w:rsidRDefault="00674148" w:rsidP="0091178C">
            <w:pPr>
              <w:spacing w:after="0" w:line="240" w:lineRule="auto"/>
              <w:ind w:left="0" w:right="0" w:firstLine="164"/>
              <w:rPr>
                <w:rFonts w:eastAsia="Times New Roman"/>
                <w:b w:val="0"/>
                <w:sz w:val="20"/>
                <w:szCs w:val="20"/>
              </w:rPr>
            </w:pPr>
            <w:r w:rsidRPr="009B48C9">
              <w:rPr>
                <w:b w:val="0"/>
                <w:sz w:val="20"/>
                <w:szCs w:val="20"/>
                <w:lang w:val="es-ES"/>
              </w:rPr>
              <w:t>Auxiliar área salud</w:t>
            </w:r>
          </w:p>
        </w:tc>
        <w:tc>
          <w:tcPr>
            <w:tcW w:w="1595" w:type="dxa"/>
            <w:hideMark/>
          </w:tcPr>
          <w:p w14:paraId="6B36BE19"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412</w:t>
            </w:r>
          </w:p>
        </w:tc>
        <w:tc>
          <w:tcPr>
            <w:tcW w:w="0" w:type="auto"/>
            <w:hideMark/>
          </w:tcPr>
          <w:p w14:paraId="2E27BD7E"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4</w:t>
            </w:r>
          </w:p>
        </w:tc>
        <w:tc>
          <w:tcPr>
            <w:tcW w:w="1555" w:type="dxa"/>
            <w:hideMark/>
          </w:tcPr>
          <w:p w14:paraId="459D60B7" w14:textId="77777777" w:rsidR="00674148" w:rsidRPr="009B48C9" w:rsidRDefault="00674148" w:rsidP="000F4BB8">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9B48C9">
              <w:rPr>
                <w:sz w:val="20"/>
                <w:szCs w:val="20"/>
                <w:lang w:val="es-ES"/>
              </w:rPr>
              <w:t>8</w:t>
            </w:r>
          </w:p>
        </w:tc>
      </w:tr>
      <w:tr w:rsidR="00B35DDB" w:rsidRPr="009B48C9" w14:paraId="0AC2DEB0" w14:textId="77777777" w:rsidTr="008B2C3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D85F2D4" w14:textId="77777777" w:rsidR="00674148" w:rsidRPr="009B48C9" w:rsidRDefault="00674148" w:rsidP="000F4BB8">
            <w:pPr>
              <w:spacing w:after="0" w:line="240" w:lineRule="auto"/>
              <w:ind w:left="0" w:right="0" w:firstLine="0"/>
              <w:jc w:val="center"/>
              <w:rPr>
                <w:rFonts w:eastAsia="Times New Roman"/>
                <w:sz w:val="20"/>
                <w:szCs w:val="20"/>
              </w:rPr>
            </w:pPr>
            <w:r w:rsidRPr="009B48C9">
              <w:rPr>
                <w:rFonts w:eastAsia="Times New Roman"/>
                <w:sz w:val="20"/>
                <w:szCs w:val="20"/>
                <w:lang w:val="es-ES"/>
              </w:rPr>
              <w:t>TOTAL</w:t>
            </w:r>
          </w:p>
        </w:tc>
        <w:tc>
          <w:tcPr>
            <w:tcW w:w="1555" w:type="dxa"/>
            <w:hideMark/>
          </w:tcPr>
          <w:p w14:paraId="46C1901F" w14:textId="77777777" w:rsidR="00674148" w:rsidRPr="009B48C9" w:rsidRDefault="00674148" w:rsidP="000F4BB8">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9B48C9">
              <w:rPr>
                <w:sz w:val="20"/>
                <w:szCs w:val="20"/>
                <w:lang w:val="es-ES"/>
              </w:rPr>
              <w:t>18</w:t>
            </w:r>
          </w:p>
        </w:tc>
      </w:tr>
    </w:tbl>
    <w:p w14:paraId="70E5CF37" w14:textId="77777777" w:rsidR="00380FA7" w:rsidRPr="009B48C9" w:rsidRDefault="00B35DDB" w:rsidP="00380FA7">
      <w:pPr>
        <w:ind w:left="709" w:right="48" w:hanging="1"/>
        <w:rPr>
          <w:sz w:val="16"/>
          <w:szCs w:val="16"/>
        </w:rPr>
      </w:pPr>
      <w:r w:rsidRPr="009B48C9">
        <w:rPr>
          <w:sz w:val="16"/>
          <w:szCs w:val="16"/>
        </w:rPr>
        <w:t>F.I. Informe de resultados del “Estudio técnico de rediseño institucional de la E.S.E. Hospital San José del Guaviare ejecutado durante la vigencia</w:t>
      </w:r>
      <w:r w:rsidR="009B48C9">
        <w:rPr>
          <w:sz w:val="16"/>
          <w:szCs w:val="16"/>
        </w:rPr>
        <w:t xml:space="preserve"> </w:t>
      </w:r>
      <w:r w:rsidRPr="009B48C9">
        <w:rPr>
          <w:sz w:val="16"/>
          <w:szCs w:val="16"/>
        </w:rPr>
        <w:t>2021</w:t>
      </w:r>
    </w:p>
    <w:p w14:paraId="3B4B638C" w14:textId="77777777" w:rsidR="00380FA7" w:rsidRPr="004965A4" w:rsidRDefault="00380FA7" w:rsidP="00380FA7">
      <w:pPr>
        <w:ind w:left="709" w:right="48" w:hanging="1"/>
        <w:rPr>
          <w:szCs w:val="24"/>
        </w:rPr>
      </w:pPr>
    </w:p>
    <w:p w14:paraId="5636C15B" w14:textId="77777777" w:rsidR="00380FA7" w:rsidRPr="00341D4C" w:rsidRDefault="00380FA7" w:rsidP="00341D4C">
      <w:pPr>
        <w:ind w:left="0" w:right="48" w:firstLine="0"/>
        <w:rPr>
          <w:szCs w:val="24"/>
        </w:rPr>
      </w:pPr>
      <w:r w:rsidRPr="00341D4C">
        <w:rPr>
          <w:szCs w:val="24"/>
        </w:rPr>
        <w:t xml:space="preserve">Se creó la </w:t>
      </w:r>
      <w:r w:rsidRPr="00341D4C">
        <w:rPr>
          <w:b/>
          <w:szCs w:val="24"/>
        </w:rPr>
        <w:t>Oficina de Control Interno Disciplinario del Nivel Directivo</w:t>
      </w:r>
      <w:r w:rsidRPr="00341D4C">
        <w:rPr>
          <w:szCs w:val="24"/>
        </w:rPr>
        <w:t>, para dar cumplimiento a la de la Ley 1952 de 2019.</w:t>
      </w:r>
    </w:p>
    <w:p w14:paraId="0DA4B58D" w14:textId="77777777" w:rsidR="004B3450" w:rsidRPr="004965A4" w:rsidRDefault="004B3450" w:rsidP="00341D4C">
      <w:pPr>
        <w:ind w:left="0" w:right="48" w:firstLine="0"/>
        <w:rPr>
          <w:szCs w:val="24"/>
        </w:rPr>
      </w:pPr>
    </w:p>
    <w:p w14:paraId="02D58E82" w14:textId="77777777" w:rsidR="004B3450" w:rsidRPr="00341D4C" w:rsidRDefault="00380FA7" w:rsidP="00341D4C">
      <w:pPr>
        <w:ind w:left="0" w:right="48" w:firstLine="0"/>
        <w:rPr>
          <w:szCs w:val="24"/>
        </w:rPr>
      </w:pPr>
      <w:r w:rsidRPr="00341D4C">
        <w:rPr>
          <w:szCs w:val="24"/>
        </w:rPr>
        <w:t xml:space="preserve">Se creó la </w:t>
      </w:r>
      <w:r w:rsidRPr="00341D4C">
        <w:rPr>
          <w:b/>
          <w:szCs w:val="24"/>
        </w:rPr>
        <w:t>Oficina Jurídica y de Contratación del Nivel Directivo</w:t>
      </w:r>
      <w:r w:rsidRPr="00341D4C">
        <w:rPr>
          <w:szCs w:val="24"/>
        </w:rPr>
        <w:t>, que asuma la defensa jurídica de la entidad, representación Judicial o extrajudicial, asesore las dependencia y áreas, emita conceptos en materia Jurídica y dirija la contratación administrativa de manera eficiente y eficaz, que permita lograr de manera sostenible una disminución del número de demandas en su contra y del valor de las condenas a su cargo, en cumplimiento de la normatividad vigente.</w:t>
      </w:r>
    </w:p>
    <w:p w14:paraId="55C8D21D" w14:textId="77777777" w:rsidR="004B3450" w:rsidRPr="004965A4" w:rsidRDefault="004B3450" w:rsidP="00341D4C">
      <w:pPr>
        <w:ind w:left="0" w:right="48" w:firstLine="0"/>
        <w:rPr>
          <w:szCs w:val="24"/>
        </w:rPr>
      </w:pPr>
    </w:p>
    <w:p w14:paraId="143187EB" w14:textId="77777777" w:rsidR="004B3450" w:rsidRPr="00341D4C" w:rsidRDefault="00380FA7" w:rsidP="00341D4C">
      <w:pPr>
        <w:ind w:left="0" w:right="48" w:firstLine="0"/>
        <w:rPr>
          <w:szCs w:val="24"/>
        </w:rPr>
      </w:pPr>
      <w:r w:rsidRPr="00341D4C">
        <w:rPr>
          <w:szCs w:val="24"/>
        </w:rPr>
        <w:t xml:space="preserve">Se </w:t>
      </w:r>
      <w:r w:rsidR="005238D7" w:rsidRPr="00341D4C">
        <w:rPr>
          <w:szCs w:val="24"/>
        </w:rPr>
        <w:t>creó</w:t>
      </w:r>
      <w:r w:rsidRPr="00341D4C">
        <w:rPr>
          <w:szCs w:val="24"/>
        </w:rPr>
        <w:t xml:space="preserve"> </w:t>
      </w:r>
      <w:r w:rsidRPr="00341D4C">
        <w:rPr>
          <w:b/>
          <w:szCs w:val="24"/>
        </w:rPr>
        <w:t>Oficina de Control Interno de Gestión</w:t>
      </w:r>
      <w:r w:rsidRPr="00341D4C">
        <w:rPr>
          <w:szCs w:val="24"/>
        </w:rPr>
        <w:t xml:space="preserve"> del Nivel Directivo, para que exista independencia y objetividad en la toma de decisiones en cumplimiento a los establecido en el Decreto N° 989 de 2020, Ley 87 de 1993 y sus reglamentarios, apoye el fortalecimiento del sistema de control interno, cuyo objetivo es proporcionar una estructura de control de la gestión que especifique los elementos necesarios para construir y fortalecer el Sistema de Control Interno, a través de un modelo que determine los parámetros necesarios (autogestión) para que la entidad establezca acciones, políticas, métodos, procedimientos, mecanismos de prevención, verificación y evaluación en procura de su mejoramiento continuo (autorregulación), en la cual cada uno de los servidores de la entidad se constituyen en parte integral (autocontrol); en consecuencia se debe suprimir el empleo de líder de programa de control interno de gestión, por lo que se recomienda suprimir el empleo de Asesor, esta denominación se cataloga como empleo de Libre Nombramiento y Remoción y no de periodo fijo, según el decreto N° 785 de 2005, Articulo 17.</w:t>
      </w:r>
    </w:p>
    <w:p w14:paraId="4B3803A2" w14:textId="77777777" w:rsidR="004B3450" w:rsidRPr="004965A4" w:rsidRDefault="004B3450" w:rsidP="00341D4C">
      <w:pPr>
        <w:ind w:left="0" w:right="48" w:firstLine="0"/>
        <w:rPr>
          <w:szCs w:val="24"/>
        </w:rPr>
      </w:pPr>
    </w:p>
    <w:p w14:paraId="3EF03FB5" w14:textId="77777777" w:rsidR="00C97F99" w:rsidRPr="00341D4C" w:rsidRDefault="00380FA7" w:rsidP="00341D4C">
      <w:pPr>
        <w:ind w:left="0" w:right="48" w:firstLine="0"/>
        <w:rPr>
          <w:szCs w:val="24"/>
        </w:rPr>
      </w:pPr>
      <w:r w:rsidRPr="00341D4C">
        <w:rPr>
          <w:szCs w:val="24"/>
        </w:rPr>
        <w:t>Se cre</w:t>
      </w:r>
      <w:r w:rsidR="004B3450" w:rsidRPr="00341D4C">
        <w:rPr>
          <w:szCs w:val="24"/>
        </w:rPr>
        <w:t>ó</w:t>
      </w:r>
      <w:r w:rsidRPr="00341D4C">
        <w:rPr>
          <w:szCs w:val="24"/>
        </w:rPr>
        <w:t xml:space="preserve"> una </w:t>
      </w:r>
      <w:r w:rsidRPr="00341D4C">
        <w:rPr>
          <w:b/>
          <w:szCs w:val="24"/>
        </w:rPr>
        <w:t>Oficina de Planeación del Nivel Directivo</w:t>
      </w:r>
      <w:r w:rsidRPr="00341D4C">
        <w:rPr>
          <w:szCs w:val="24"/>
        </w:rPr>
        <w:t>, para que asuma el rol estratégico de la entidad y el nivel de responsabilidad en la toma de decisiones, defina la ruta estratégica que guiará su gestión institucional, con miras a garantizar los derechos, satisfacer las necesidades y solucionar los problemas de los ciudadanos destinatarios de productos y servicios, así como fortalecer la confianza</w:t>
      </w:r>
      <w:r w:rsidR="00C97F99" w:rsidRPr="00341D4C">
        <w:rPr>
          <w:szCs w:val="24"/>
        </w:rPr>
        <w:t xml:space="preserve"> ciudadana y la legitimidad. Para lograr este ejercicio armónico de planeación en los diferentes niveles, los criterios emanan de la normativa. Es así que la Ley 152 de 1994 contiene, entre otros, los siguientes principios: a) Autonomía, b) Ordenación de competencias y c) Coordinación; y los criterios asociados a este último: Concurrencia, Subsidiariedad y Complementariedad (Art. 3). Lo señalado indica que, en el ejercicio de la planeación, cuando se trata del desarrollo y del mejoramiento de condiciones de vida de la población, entre ellas en salud, se debe hacer articulación tanto horizontal como vertical. </w:t>
      </w:r>
    </w:p>
    <w:p w14:paraId="21C8E523" w14:textId="77777777" w:rsidR="006901C1" w:rsidRPr="004965A4" w:rsidRDefault="006901C1" w:rsidP="00341D4C">
      <w:pPr>
        <w:pStyle w:val="Prrafodelista"/>
        <w:ind w:left="0" w:firstLine="0"/>
        <w:rPr>
          <w:szCs w:val="24"/>
        </w:rPr>
      </w:pPr>
    </w:p>
    <w:p w14:paraId="330B3626" w14:textId="77777777" w:rsidR="00181995" w:rsidRPr="004965A4" w:rsidRDefault="006901C1" w:rsidP="00341D4C">
      <w:pPr>
        <w:spacing w:after="0" w:line="240" w:lineRule="auto"/>
        <w:ind w:left="0" w:right="0" w:firstLine="0"/>
        <w:rPr>
          <w:szCs w:val="24"/>
        </w:rPr>
      </w:pPr>
      <w:r w:rsidRPr="004965A4">
        <w:rPr>
          <w:szCs w:val="24"/>
        </w:rPr>
        <w:t>Se creó el jefe de oficina de Calidad</w:t>
      </w:r>
      <w:r w:rsidR="00181995" w:rsidRPr="004965A4">
        <w:rPr>
          <w:szCs w:val="24"/>
        </w:rPr>
        <w:t xml:space="preserve">, para el proceso del Sistema Obligatorio de Garantía de la Calidad que armonice los sistemas de la entidad con los profesionales asignados en la subgerencia de Gestión de Servicios de Salud y las demás áreas de la entidad, para la evaluación de indicadores y políticas institucionales, conforme lo establece </w:t>
      </w:r>
      <w:hyperlink r:id="rId8" w:history="1">
        <w:r w:rsidR="00181995" w:rsidRPr="004965A4">
          <w:rPr>
            <w:szCs w:val="24"/>
          </w:rPr>
          <w:t>Parte 5, Titulo 1, Capítulo 1 del Decreto 780 de 2016</w:t>
        </w:r>
      </w:hyperlink>
      <w:r w:rsidR="00181995" w:rsidRPr="004965A4">
        <w:rPr>
          <w:szCs w:val="24"/>
        </w:rPr>
        <w:t xml:space="preserve"> y la resolución 3100 de 2019,  que garantice procesos, instrumentos y metodologías basadas en evidencias científicamente probadas que propenden por minimizar el riesgo de sufrir un evento adverso en el proceso de atención de salud o de mitigar sus consecuencias. Implica la evaluación permanente de los riesgos asociados a la atención en salud para diseñar e implantar las barreras de seguridad necesarias.</w:t>
      </w:r>
    </w:p>
    <w:p w14:paraId="50291FC1" w14:textId="77777777" w:rsidR="00181995" w:rsidRPr="004965A4" w:rsidRDefault="00181995" w:rsidP="00341D4C">
      <w:pPr>
        <w:pStyle w:val="Prrafodelista"/>
        <w:ind w:left="0" w:firstLine="0"/>
        <w:rPr>
          <w:szCs w:val="24"/>
        </w:rPr>
      </w:pPr>
    </w:p>
    <w:p w14:paraId="54B401AF" w14:textId="77777777" w:rsidR="00181995" w:rsidRPr="004965A4" w:rsidRDefault="002D3051" w:rsidP="00341D4C">
      <w:pPr>
        <w:spacing w:after="0" w:line="240" w:lineRule="auto"/>
        <w:ind w:left="0" w:right="0" w:firstLine="0"/>
        <w:rPr>
          <w:szCs w:val="24"/>
        </w:rPr>
      </w:pPr>
      <w:r w:rsidRPr="004965A4">
        <w:rPr>
          <w:szCs w:val="24"/>
        </w:rPr>
        <w:lastRenderedPageBreak/>
        <w:t xml:space="preserve">Se creó un profesional </w:t>
      </w:r>
      <w:r w:rsidR="00181995" w:rsidRPr="004965A4">
        <w:rPr>
          <w:szCs w:val="24"/>
        </w:rPr>
        <w:t>crear un profesional universitario que coordine todo el proceso del Sistema de Gestión de la Seguridad y Salud en el Trabajo (SGSST), en cumplimiento al Decreto N° 1072 de 2015 y sus reglamentarios.</w:t>
      </w:r>
    </w:p>
    <w:p w14:paraId="18B176DC" w14:textId="77777777" w:rsidR="00674148" w:rsidRPr="004965A4" w:rsidRDefault="00674148" w:rsidP="00341D4C">
      <w:pPr>
        <w:spacing w:after="0" w:line="240" w:lineRule="auto"/>
        <w:ind w:left="0" w:right="48" w:firstLine="0"/>
        <w:rPr>
          <w:szCs w:val="24"/>
        </w:rPr>
      </w:pPr>
    </w:p>
    <w:p w14:paraId="6B29990E" w14:textId="77777777" w:rsidR="00C97F99" w:rsidRPr="00341D4C" w:rsidRDefault="00C97F99" w:rsidP="00341D4C">
      <w:pPr>
        <w:ind w:left="0" w:right="48" w:firstLine="0"/>
        <w:rPr>
          <w:szCs w:val="24"/>
        </w:rPr>
      </w:pPr>
      <w:r w:rsidRPr="00341D4C">
        <w:rPr>
          <w:szCs w:val="24"/>
        </w:rPr>
        <w:t>Se creó</w:t>
      </w:r>
      <w:r w:rsidR="004B3450" w:rsidRPr="00341D4C">
        <w:rPr>
          <w:szCs w:val="24"/>
        </w:rPr>
        <w:t xml:space="preserve"> el empleo de Tesorero General con código 201, según el artículo 18 del Decreto 785 de 2005. </w:t>
      </w:r>
    </w:p>
    <w:p w14:paraId="35E1A4B3" w14:textId="77777777" w:rsidR="00C97F99" w:rsidRPr="004965A4" w:rsidRDefault="00C97F99" w:rsidP="00341D4C">
      <w:pPr>
        <w:ind w:left="0" w:right="48" w:firstLine="0"/>
        <w:rPr>
          <w:szCs w:val="24"/>
        </w:rPr>
      </w:pPr>
    </w:p>
    <w:p w14:paraId="2C782F2F" w14:textId="77777777" w:rsidR="00635AB7" w:rsidRPr="00341D4C" w:rsidRDefault="009217ED" w:rsidP="00341D4C">
      <w:pPr>
        <w:ind w:left="0" w:right="48" w:firstLine="0"/>
        <w:rPr>
          <w:szCs w:val="24"/>
        </w:rPr>
      </w:pPr>
      <w:r w:rsidRPr="00341D4C">
        <w:rPr>
          <w:szCs w:val="24"/>
        </w:rPr>
        <w:t>Se creó</w:t>
      </w:r>
      <w:r w:rsidR="004B3450" w:rsidRPr="00341D4C">
        <w:rPr>
          <w:szCs w:val="24"/>
        </w:rPr>
        <w:t xml:space="preserve"> el empleo de Almacenista General código 215, según el artículo 18 del Decreto N° 785 de 2005</w:t>
      </w:r>
      <w:r w:rsidR="00293145" w:rsidRPr="00341D4C">
        <w:rPr>
          <w:szCs w:val="24"/>
        </w:rPr>
        <w:t>.</w:t>
      </w:r>
    </w:p>
    <w:p w14:paraId="19B6F4D8" w14:textId="77777777" w:rsidR="00293145" w:rsidRPr="004965A4" w:rsidRDefault="00293145" w:rsidP="00341D4C">
      <w:pPr>
        <w:pStyle w:val="Prrafodelista"/>
        <w:ind w:left="0" w:firstLine="0"/>
        <w:rPr>
          <w:szCs w:val="24"/>
        </w:rPr>
      </w:pPr>
    </w:p>
    <w:p w14:paraId="1ADBC2FC" w14:textId="77777777" w:rsidR="00293145" w:rsidRPr="00341D4C" w:rsidRDefault="00293145" w:rsidP="00341D4C">
      <w:pPr>
        <w:ind w:left="0" w:right="48" w:firstLine="0"/>
        <w:rPr>
          <w:szCs w:val="24"/>
        </w:rPr>
      </w:pPr>
      <w:r w:rsidRPr="00341D4C">
        <w:rPr>
          <w:szCs w:val="24"/>
        </w:rPr>
        <w:t>Se creó el empleo de profesional área de la salud código 237 con funciones de trabajo social.</w:t>
      </w:r>
    </w:p>
    <w:p w14:paraId="7BD40014" w14:textId="77777777" w:rsidR="00215953" w:rsidRPr="00A318E6" w:rsidRDefault="00215953" w:rsidP="00341D4C">
      <w:pPr>
        <w:pStyle w:val="Prrafodelista"/>
        <w:ind w:left="0" w:firstLine="0"/>
        <w:rPr>
          <w:color w:val="auto"/>
          <w:szCs w:val="24"/>
        </w:rPr>
      </w:pPr>
    </w:p>
    <w:p w14:paraId="0F140ADC" w14:textId="2A4CA365" w:rsidR="00215953" w:rsidRPr="00A318E6" w:rsidRDefault="00215953" w:rsidP="00341D4C">
      <w:pPr>
        <w:ind w:left="0" w:right="48" w:firstLine="0"/>
        <w:rPr>
          <w:color w:val="auto"/>
          <w:szCs w:val="24"/>
        </w:rPr>
      </w:pPr>
      <w:r w:rsidRPr="00A318E6">
        <w:rPr>
          <w:color w:val="auto"/>
          <w:szCs w:val="24"/>
        </w:rPr>
        <w:t>Se creó un profesional universitario</w:t>
      </w:r>
      <w:r w:rsidR="00A318E6">
        <w:rPr>
          <w:color w:val="auto"/>
          <w:szCs w:val="24"/>
        </w:rPr>
        <w:t xml:space="preserve"> código 219, con funciones de</w:t>
      </w:r>
      <w:r w:rsidRPr="00A318E6">
        <w:rPr>
          <w:color w:val="auto"/>
          <w:szCs w:val="24"/>
        </w:rPr>
        <w:t xml:space="preserve"> facturación cartera con actividades de mercadeo</w:t>
      </w:r>
      <w:r w:rsidR="00A318E6" w:rsidRPr="00A318E6">
        <w:rPr>
          <w:color w:val="auto"/>
          <w:szCs w:val="24"/>
        </w:rPr>
        <w:t xml:space="preserve">, </w:t>
      </w:r>
      <w:r w:rsidR="00A318E6" w:rsidRPr="00A318E6">
        <w:rPr>
          <w:color w:val="auto"/>
          <w:szCs w:val="24"/>
        </w:rPr>
        <w:t>manual tarifario y costos</w:t>
      </w:r>
      <w:r w:rsidR="00CC2A5A">
        <w:rPr>
          <w:color w:val="auto"/>
          <w:szCs w:val="24"/>
        </w:rPr>
        <w:t>.</w:t>
      </w:r>
    </w:p>
    <w:p w14:paraId="0EF15CB0" w14:textId="77777777" w:rsidR="00293145" w:rsidRPr="004965A4" w:rsidRDefault="00293145" w:rsidP="00341D4C">
      <w:pPr>
        <w:pStyle w:val="Prrafodelista"/>
        <w:ind w:left="0" w:firstLine="0"/>
        <w:rPr>
          <w:szCs w:val="24"/>
        </w:rPr>
      </w:pPr>
    </w:p>
    <w:p w14:paraId="5C7D7958" w14:textId="77777777" w:rsidR="00293145" w:rsidRPr="00341D4C" w:rsidRDefault="003B4060" w:rsidP="00341D4C">
      <w:pPr>
        <w:ind w:left="0" w:right="48" w:firstLine="0"/>
        <w:rPr>
          <w:szCs w:val="24"/>
        </w:rPr>
      </w:pPr>
      <w:r w:rsidRPr="00341D4C">
        <w:rPr>
          <w:szCs w:val="24"/>
        </w:rPr>
        <w:t>Se crearon 8 empleos de  Auxiliar Área de la Salud código 412, grado 04.</w:t>
      </w:r>
    </w:p>
    <w:p w14:paraId="54A501A7" w14:textId="77777777" w:rsidR="00293145" w:rsidRDefault="00293145" w:rsidP="004B3450">
      <w:pPr>
        <w:ind w:right="48"/>
        <w:rPr>
          <w:szCs w:val="24"/>
        </w:rPr>
      </w:pPr>
    </w:p>
    <w:p w14:paraId="593D57F5" w14:textId="77777777" w:rsidR="00603AC2" w:rsidRPr="004965A4" w:rsidRDefault="00603AC2" w:rsidP="00857807">
      <w:pPr>
        <w:ind w:right="48"/>
        <w:rPr>
          <w:szCs w:val="24"/>
        </w:rPr>
      </w:pPr>
      <w:r w:rsidRPr="004965A4">
        <w:rPr>
          <w:szCs w:val="24"/>
        </w:rPr>
        <w:t>Por lo expuesto para la vigencia 2023, se tiene la siguiente planta de personal:</w:t>
      </w:r>
    </w:p>
    <w:p w14:paraId="21642840" w14:textId="77777777" w:rsidR="00603AC2" w:rsidRPr="004965A4" w:rsidRDefault="00603AC2" w:rsidP="00857807">
      <w:pPr>
        <w:ind w:right="48"/>
        <w:rPr>
          <w:szCs w:val="24"/>
        </w:rPr>
      </w:pPr>
    </w:p>
    <w:p w14:paraId="1A68D55A" w14:textId="77777777" w:rsidR="00603AC2" w:rsidRPr="004965A4" w:rsidRDefault="00603AC2" w:rsidP="00857807">
      <w:pPr>
        <w:ind w:right="48"/>
        <w:rPr>
          <w:szCs w:val="24"/>
        </w:rPr>
      </w:pPr>
    </w:p>
    <w:p w14:paraId="42CD96B7" w14:textId="77777777" w:rsidR="00E04C34" w:rsidRPr="00AB654C" w:rsidRDefault="00AB654C" w:rsidP="000A3E99">
      <w:pPr>
        <w:pStyle w:val="Ttulo1"/>
        <w:numPr>
          <w:ilvl w:val="1"/>
          <w:numId w:val="35"/>
        </w:numPr>
        <w:rPr>
          <w:b w:val="0"/>
          <w:szCs w:val="24"/>
        </w:rPr>
      </w:pPr>
      <w:bookmarkStart w:id="9" w:name="_Toc125569389"/>
      <w:r w:rsidRPr="00AB654C">
        <w:rPr>
          <w:b w:val="0"/>
          <w:szCs w:val="24"/>
        </w:rPr>
        <w:t>Planta de empleos</w:t>
      </w:r>
      <w:r w:rsidR="001413FF" w:rsidRPr="00AB654C">
        <w:rPr>
          <w:b w:val="0"/>
          <w:szCs w:val="24"/>
        </w:rPr>
        <w:t xml:space="preserve"> </w:t>
      </w:r>
      <w:r w:rsidRPr="00AB654C">
        <w:rPr>
          <w:b w:val="0"/>
          <w:szCs w:val="24"/>
        </w:rPr>
        <w:t xml:space="preserve">vigencia </w:t>
      </w:r>
      <w:r w:rsidR="001413FF" w:rsidRPr="00AB654C">
        <w:rPr>
          <w:b w:val="0"/>
          <w:szCs w:val="24"/>
        </w:rPr>
        <w:t>2023</w:t>
      </w:r>
      <w:bookmarkEnd w:id="9"/>
    </w:p>
    <w:p w14:paraId="641BCD16" w14:textId="77777777" w:rsidR="00E27E8F" w:rsidRPr="004965A4" w:rsidRDefault="00E27E8F" w:rsidP="00E04C34">
      <w:pPr>
        <w:rPr>
          <w:szCs w:val="24"/>
        </w:rPr>
      </w:pPr>
    </w:p>
    <w:tbl>
      <w:tblPr>
        <w:tblStyle w:val="Tabladecuadrcula4-nfasis5"/>
        <w:tblW w:w="0" w:type="auto"/>
        <w:tblLayout w:type="fixed"/>
        <w:tblLook w:val="04A0" w:firstRow="1" w:lastRow="0" w:firstColumn="1" w:lastColumn="0" w:noHBand="0" w:noVBand="1"/>
      </w:tblPr>
      <w:tblGrid>
        <w:gridCol w:w="2455"/>
        <w:gridCol w:w="1055"/>
        <w:gridCol w:w="1021"/>
        <w:gridCol w:w="1276"/>
        <w:gridCol w:w="2560"/>
      </w:tblGrid>
      <w:tr w:rsidR="009B48C9" w:rsidRPr="004965A4" w14:paraId="1921A667" w14:textId="77777777" w:rsidTr="009B48C9">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2455" w:type="dxa"/>
            <w:vAlign w:val="center"/>
            <w:hideMark/>
          </w:tcPr>
          <w:p w14:paraId="1997A055" w14:textId="77777777" w:rsidR="00116BC6" w:rsidRPr="00116BC6" w:rsidRDefault="00116BC6" w:rsidP="004965A4">
            <w:pPr>
              <w:spacing w:after="0" w:line="240" w:lineRule="auto"/>
              <w:ind w:left="0" w:right="0" w:firstLine="0"/>
              <w:jc w:val="center"/>
              <w:rPr>
                <w:rFonts w:eastAsia="Times New Roman"/>
                <w:sz w:val="20"/>
                <w:szCs w:val="20"/>
              </w:rPr>
            </w:pPr>
            <w:r w:rsidRPr="00116BC6">
              <w:rPr>
                <w:rFonts w:eastAsia="Times New Roman"/>
                <w:sz w:val="20"/>
                <w:szCs w:val="20"/>
              </w:rPr>
              <w:t>DENOMINACION DEL EMPLEO</w:t>
            </w:r>
          </w:p>
        </w:tc>
        <w:tc>
          <w:tcPr>
            <w:tcW w:w="1055" w:type="dxa"/>
            <w:vAlign w:val="center"/>
            <w:hideMark/>
          </w:tcPr>
          <w:p w14:paraId="68EEA076" w14:textId="77777777" w:rsidR="00116BC6" w:rsidRPr="00116BC6" w:rsidRDefault="00116BC6" w:rsidP="004965A4">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CODIGO</w:t>
            </w:r>
          </w:p>
        </w:tc>
        <w:tc>
          <w:tcPr>
            <w:tcW w:w="1021" w:type="dxa"/>
            <w:vAlign w:val="center"/>
            <w:hideMark/>
          </w:tcPr>
          <w:p w14:paraId="258EC8ED" w14:textId="77777777" w:rsidR="00116BC6" w:rsidRPr="00116BC6" w:rsidRDefault="00116BC6" w:rsidP="004965A4">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GRADO</w:t>
            </w:r>
          </w:p>
        </w:tc>
        <w:tc>
          <w:tcPr>
            <w:tcW w:w="1276" w:type="dxa"/>
            <w:vAlign w:val="center"/>
            <w:hideMark/>
          </w:tcPr>
          <w:p w14:paraId="71BF01D0" w14:textId="77777777" w:rsidR="00116BC6" w:rsidRPr="00116BC6" w:rsidRDefault="00116BC6" w:rsidP="004965A4">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N</w:t>
            </w:r>
            <w:r w:rsidR="004965A4">
              <w:rPr>
                <w:rFonts w:eastAsia="Times New Roman"/>
                <w:b w:val="0"/>
                <w:bCs w:val="0"/>
                <w:sz w:val="20"/>
                <w:szCs w:val="20"/>
              </w:rPr>
              <w:t xml:space="preserve">o </w:t>
            </w:r>
            <w:r w:rsidRPr="00116BC6">
              <w:rPr>
                <w:rFonts w:eastAsia="Times New Roman"/>
                <w:sz w:val="20"/>
                <w:szCs w:val="20"/>
              </w:rPr>
              <w:t>EMPLEOS</w:t>
            </w:r>
          </w:p>
        </w:tc>
        <w:tc>
          <w:tcPr>
            <w:tcW w:w="2560" w:type="dxa"/>
            <w:vAlign w:val="center"/>
            <w:hideMark/>
          </w:tcPr>
          <w:p w14:paraId="47B580F9" w14:textId="77777777" w:rsidR="00116BC6" w:rsidRPr="00116BC6" w:rsidRDefault="00116BC6" w:rsidP="004965A4">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NATURALEZA</w:t>
            </w:r>
          </w:p>
        </w:tc>
      </w:tr>
      <w:tr w:rsidR="00116BC6" w:rsidRPr="00116BC6" w14:paraId="1063DC3C" w14:textId="77777777" w:rsidTr="004965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67" w:type="dxa"/>
            <w:gridSpan w:val="5"/>
            <w:noWrap/>
            <w:vAlign w:val="center"/>
            <w:hideMark/>
          </w:tcPr>
          <w:p w14:paraId="3AF97E02" w14:textId="77777777" w:rsidR="00116BC6" w:rsidRPr="00116BC6" w:rsidRDefault="00116BC6" w:rsidP="004965A4">
            <w:pPr>
              <w:spacing w:after="0" w:line="240" w:lineRule="auto"/>
              <w:ind w:left="0" w:right="0" w:firstLine="0"/>
              <w:jc w:val="center"/>
              <w:rPr>
                <w:rFonts w:eastAsia="Times New Roman"/>
                <w:sz w:val="20"/>
                <w:szCs w:val="20"/>
              </w:rPr>
            </w:pPr>
            <w:r w:rsidRPr="00116BC6">
              <w:rPr>
                <w:rFonts w:eastAsia="Times New Roman"/>
                <w:sz w:val="20"/>
                <w:szCs w:val="20"/>
              </w:rPr>
              <w:t>TOTAL EMPLEOS NIVEL DIRECTIVO OCHO (8)</w:t>
            </w:r>
          </w:p>
        </w:tc>
      </w:tr>
      <w:tr w:rsidR="004965A4" w:rsidRPr="004965A4" w14:paraId="197450BD"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6204A48A"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Gerente</w:t>
            </w:r>
          </w:p>
        </w:tc>
        <w:tc>
          <w:tcPr>
            <w:tcW w:w="1055" w:type="dxa"/>
            <w:noWrap/>
            <w:vAlign w:val="center"/>
            <w:hideMark/>
          </w:tcPr>
          <w:p w14:paraId="67292B8E"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085</w:t>
            </w:r>
          </w:p>
        </w:tc>
        <w:tc>
          <w:tcPr>
            <w:tcW w:w="1021" w:type="dxa"/>
            <w:noWrap/>
            <w:vAlign w:val="center"/>
            <w:hideMark/>
          </w:tcPr>
          <w:p w14:paraId="3178D63B"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3</w:t>
            </w:r>
          </w:p>
        </w:tc>
        <w:tc>
          <w:tcPr>
            <w:tcW w:w="1276" w:type="dxa"/>
            <w:noWrap/>
            <w:vAlign w:val="center"/>
            <w:hideMark/>
          </w:tcPr>
          <w:p w14:paraId="03BF61A4"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2560" w:type="dxa"/>
            <w:noWrap/>
            <w:vAlign w:val="center"/>
            <w:hideMark/>
          </w:tcPr>
          <w:p w14:paraId="601179A3"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Periodo Fijo</w:t>
            </w:r>
          </w:p>
        </w:tc>
      </w:tr>
      <w:tr w:rsidR="009B48C9" w:rsidRPr="004965A4" w14:paraId="269D703F" w14:textId="77777777" w:rsidTr="009B48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1E4A1311"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Subgerente</w:t>
            </w:r>
          </w:p>
        </w:tc>
        <w:tc>
          <w:tcPr>
            <w:tcW w:w="1055" w:type="dxa"/>
            <w:noWrap/>
            <w:vAlign w:val="center"/>
            <w:hideMark/>
          </w:tcPr>
          <w:p w14:paraId="1ACA33B1"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090</w:t>
            </w:r>
          </w:p>
        </w:tc>
        <w:tc>
          <w:tcPr>
            <w:tcW w:w="1021" w:type="dxa"/>
            <w:noWrap/>
            <w:vAlign w:val="center"/>
            <w:hideMark/>
          </w:tcPr>
          <w:p w14:paraId="5A2DCFD6"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2</w:t>
            </w:r>
          </w:p>
        </w:tc>
        <w:tc>
          <w:tcPr>
            <w:tcW w:w="1276" w:type="dxa"/>
            <w:noWrap/>
            <w:vAlign w:val="center"/>
            <w:hideMark/>
          </w:tcPr>
          <w:p w14:paraId="2A8B29F9"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2</w:t>
            </w:r>
          </w:p>
        </w:tc>
        <w:tc>
          <w:tcPr>
            <w:tcW w:w="2560" w:type="dxa"/>
            <w:noWrap/>
            <w:vAlign w:val="center"/>
            <w:hideMark/>
          </w:tcPr>
          <w:p w14:paraId="37D5F825"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Libre Nombramiento y Remoción</w:t>
            </w:r>
          </w:p>
        </w:tc>
      </w:tr>
      <w:tr w:rsidR="004965A4" w:rsidRPr="004965A4" w14:paraId="1D6172AD" w14:textId="77777777" w:rsidTr="009B48C9">
        <w:trPr>
          <w:trHeight w:val="510"/>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00E7DB56"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Jefe de oficina</w:t>
            </w:r>
          </w:p>
        </w:tc>
        <w:tc>
          <w:tcPr>
            <w:tcW w:w="1055" w:type="dxa"/>
            <w:noWrap/>
            <w:vAlign w:val="center"/>
            <w:hideMark/>
          </w:tcPr>
          <w:p w14:paraId="59D6196E"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006</w:t>
            </w:r>
          </w:p>
        </w:tc>
        <w:tc>
          <w:tcPr>
            <w:tcW w:w="1021" w:type="dxa"/>
            <w:noWrap/>
            <w:vAlign w:val="center"/>
            <w:hideMark/>
          </w:tcPr>
          <w:p w14:paraId="059A6ABB"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1276" w:type="dxa"/>
            <w:noWrap/>
            <w:vAlign w:val="center"/>
            <w:hideMark/>
          </w:tcPr>
          <w:p w14:paraId="0FFD37BE"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5</w:t>
            </w:r>
          </w:p>
        </w:tc>
        <w:tc>
          <w:tcPr>
            <w:tcW w:w="2560" w:type="dxa"/>
            <w:noWrap/>
            <w:vAlign w:val="center"/>
            <w:hideMark/>
          </w:tcPr>
          <w:p w14:paraId="00502328"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(4) Libre Nombramiento y Remoción (1) Periodo Fijo</w:t>
            </w:r>
          </w:p>
        </w:tc>
      </w:tr>
      <w:tr w:rsidR="00116BC6" w:rsidRPr="00116BC6" w14:paraId="45CFE3BA" w14:textId="77777777" w:rsidTr="004965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67" w:type="dxa"/>
            <w:gridSpan w:val="5"/>
            <w:noWrap/>
            <w:vAlign w:val="center"/>
            <w:hideMark/>
          </w:tcPr>
          <w:p w14:paraId="3E7912B8" w14:textId="77777777" w:rsidR="00116BC6" w:rsidRPr="00116BC6" w:rsidRDefault="00116BC6" w:rsidP="004965A4">
            <w:pPr>
              <w:spacing w:after="0" w:line="240" w:lineRule="auto"/>
              <w:ind w:left="0" w:right="0" w:firstLine="0"/>
              <w:rPr>
                <w:rFonts w:eastAsia="Times New Roman"/>
                <w:sz w:val="20"/>
                <w:szCs w:val="20"/>
              </w:rPr>
            </w:pPr>
            <w:r w:rsidRPr="00116BC6">
              <w:rPr>
                <w:rFonts w:eastAsia="Times New Roman"/>
                <w:sz w:val="20"/>
                <w:szCs w:val="20"/>
              </w:rPr>
              <w:t>TOTAL EMPLEOS  NIVEL PROFESIONAL CUARENTA  Y NUEVE (49)</w:t>
            </w:r>
          </w:p>
        </w:tc>
      </w:tr>
      <w:tr w:rsidR="004965A4" w:rsidRPr="004965A4" w14:paraId="6EFF27FF"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536029F7"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Almacenista General</w:t>
            </w:r>
          </w:p>
        </w:tc>
        <w:tc>
          <w:tcPr>
            <w:tcW w:w="1055" w:type="dxa"/>
            <w:noWrap/>
            <w:vAlign w:val="center"/>
            <w:hideMark/>
          </w:tcPr>
          <w:p w14:paraId="2B36C8F1"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215</w:t>
            </w:r>
          </w:p>
        </w:tc>
        <w:tc>
          <w:tcPr>
            <w:tcW w:w="1021" w:type="dxa"/>
            <w:noWrap/>
            <w:vAlign w:val="center"/>
            <w:hideMark/>
          </w:tcPr>
          <w:p w14:paraId="6FC781B7"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3</w:t>
            </w:r>
          </w:p>
        </w:tc>
        <w:tc>
          <w:tcPr>
            <w:tcW w:w="1276" w:type="dxa"/>
            <w:noWrap/>
            <w:vAlign w:val="center"/>
            <w:hideMark/>
          </w:tcPr>
          <w:p w14:paraId="53C84436"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2560" w:type="dxa"/>
            <w:noWrap/>
            <w:vAlign w:val="center"/>
            <w:hideMark/>
          </w:tcPr>
          <w:p w14:paraId="44EDB9D6"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Libre Nombramiento y Remoción</w:t>
            </w:r>
          </w:p>
        </w:tc>
      </w:tr>
      <w:tr w:rsidR="009B48C9" w:rsidRPr="004965A4" w14:paraId="16494D55" w14:textId="77777777" w:rsidTr="009B48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4DAE58FF"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Tesorero General</w:t>
            </w:r>
          </w:p>
        </w:tc>
        <w:tc>
          <w:tcPr>
            <w:tcW w:w="1055" w:type="dxa"/>
            <w:noWrap/>
            <w:vAlign w:val="center"/>
            <w:hideMark/>
          </w:tcPr>
          <w:p w14:paraId="3499161D"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201</w:t>
            </w:r>
          </w:p>
        </w:tc>
        <w:tc>
          <w:tcPr>
            <w:tcW w:w="1021" w:type="dxa"/>
            <w:noWrap/>
            <w:vAlign w:val="center"/>
            <w:hideMark/>
          </w:tcPr>
          <w:p w14:paraId="6FF22A74"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3</w:t>
            </w:r>
          </w:p>
        </w:tc>
        <w:tc>
          <w:tcPr>
            <w:tcW w:w="1276" w:type="dxa"/>
            <w:noWrap/>
            <w:vAlign w:val="center"/>
            <w:hideMark/>
          </w:tcPr>
          <w:p w14:paraId="38538EC4"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2560" w:type="dxa"/>
            <w:noWrap/>
            <w:vAlign w:val="center"/>
            <w:hideMark/>
          </w:tcPr>
          <w:p w14:paraId="7898BAF5"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Libre Nombramiento y Remoción</w:t>
            </w:r>
          </w:p>
        </w:tc>
      </w:tr>
      <w:tr w:rsidR="004965A4" w:rsidRPr="004965A4" w14:paraId="2B410CCE"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152860F7"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Profesional Universitario</w:t>
            </w:r>
          </w:p>
        </w:tc>
        <w:tc>
          <w:tcPr>
            <w:tcW w:w="1055" w:type="dxa"/>
            <w:noWrap/>
            <w:vAlign w:val="center"/>
            <w:hideMark/>
          </w:tcPr>
          <w:p w14:paraId="491CA837"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219</w:t>
            </w:r>
          </w:p>
        </w:tc>
        <w:tc>
          <w:tcPr>
            <w:tcW w:w="1021" w:type="dxa"/>
            <w:noWrap/>
            <w:vAlign w:val="center"/>
            <w:hideMark/>
          </w:tcPr>
          <w:p w14:paraId="6B6E2091"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1276" w:type="dxa"/>
            <w:noWrap/>
            <w:vAlign w:val="center"/>
            <w:hideMark/>
          </w:tcPr>
          <w:p w14:paraId="7AE44BAA"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2560" w:type="dxa"/>
            <w:noWrap/>
            <w:vAlign w:val="center"/>
            <w:hideMark/>
          </w:tcPr>
          <w:p w14:paraId="2337B5AA"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9B48C9" w:rsidRPr="004965A4" w14:paraId="68459B53" w14:textId="77777777" w:rsidTr="009B48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799510B3"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Médico General</w:t>
            </w:r>
          </w:p>
        </w:tc>
        <w:tc>
          <w:tcPr>
            <w:tcW w:w="1055" w:type="dxa"/>
            <w:noWrap/>
            <w:vAlign w:val="center"/>
            <w:hideMark/>
          </w:tcPr>
          <w:p w14:paraId="66AEA95F"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211</w:t>
            </w:r>
          </w:p>
        </w:tc>
        <w:tc>
          <w:tcPr>
            <w:tcW w:w="1021" w:type="dxa"/>
            <w:noWrap/>
            <w:vAlign w:val="center"/>
            <w:hideMark/>
          </w:tcPr>
          <w:p w14:paraId="55A49593"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5</w:t>
            </w:r>
          </w:p>
        </w:tc>
        <w:tc>
          <w:tcPr>
            <w:tcW w:w="1276" w:type="dxa"/>
            <w:noWrap/>
            <w:vAlign w:val="center"/>
            <w:hideMark/>
          </w:tcPr>
          <w:p w14:paraId="260B101B"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14</w:t>
            </w:r>
          </w:p>
        </w:tc>
        <w:tc>
          <w:tcPr>
            <w:tcW w:w="2560" w:type="dxa"/>
            <w:noWrap/>
            <w:vAlign w:val="center"/>
            <w:hideMark/>
          </w:tcPr>
          <w:p w14:paraId="11759E46"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4965A4" w:rsidRPr="004965A4" w14:paraId="098B8E05"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5164AC52"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Profesional Universitario</w:t>
            </w:r>
          </w:p>
        </w:tc>
        <w:tc>
          <w:tcPr>
            <w:tcW w:w="1055" w:type="dxa"/>
            <w:noWrap/>
            <w:vAlign w:val="center"/>
            <w:hideMark/>
          </w:tcPr>
          <w:p w14:paraId="1E33B895"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219</w:t>
            </w:r>
          </w:p>
        </w:tc>
        <w:tc>
          <w:tcPr>
            <w:tcW w:w="1021" w:type="dxa"/>
            <w:noWrap/>
            <w:vAlign w:val="center"/>
            <w:hideMark/>
          </w:tcPr>
          <w:p w14:paraId="413CEA18"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3</w:t>
            </w:r>
          </w:p>
        </w:tc>
        <w:tc>
          <w:tcPr>
            <w:tcW w:w="1276" w:type="dxa"/>
            <w:noWrap/>
            <w:vAlign w:val="center"/>
            <w:hideMark/>
          </w:tcPr>
          <w:p w14:paraId="58ED7CE0"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4</w:t>
            </w:r>
          </w:p>
        </w:tc>
        <w:tc>
          <w:tcPr>
            <w:tcW w:w="2560" w:type="dxa"/>
            <w:noWrap/>
            <w:vAlign w:val="center"/>
            <w:hideMark/>
          </w:tcPr>
          <w:p w14:paraId="29DC7544"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9B48C9" w:rsidRPr="004965A4" w14:paraId="1CB85DEB" w14:textId="77777777" w:rsidTr="009B48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49D400E6"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Profesional Área de salud</w:t>
            </w:r>
          </w:p>
        </w:tc>
        <w:tc>
          <w:tcPr>
            <w:tcW w:w="1055" w:type="dxa"/>
            <w:noWrap/>
            <w:vAlign w:val="center"/>
            <w:hideMark/>
          </w:tcPr>
          <w:p w14:paraId="65336267"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237</w:t>
            </w:r>
          </w:p>
        </w:tc>
        <w:tc>
          <w:tcPr>
            <w:tcW w:w="1021" w:type="dxa"/>
            <w:noWrap/>
            <w:vAlign w:val="center"/>
            <w:hideMark/>
          </w:tcPr>
          <w:p w14:paraId="7F52E401"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2</w:t>
            </w:r>
          </w:p>
        </w:tc>
        <w:tc>
          <w:tcPr>
            <w:tcW w:w="1276" w:type="dxa"/>
            <w:noWrap/>
            <w:vAlign w:val="center"/>
            <w:hideMark/>
          </w:tcPr>
          <w:p w14:paraId="2A01EB5B"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7</w:t>
            </w:r>
          </w:p>
        </w:tc>
        <w:tc>
          <w:tcPr>
            <w:tcW w:w="2560" w:type="dxa"/>
            <w:noWrap/>
            <w:vAlign w:val="center"/>
            <w:hideMark/>
          </w:tcPr>
          <w:p w14:paraId="26AED89A"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4965A4" w:rsidRPr="004965A4" w14:paraId="5E783866"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67F7CF45"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Enfermero</w:t>
            </w:r>
          </w:p>
        </w:tc>
        <w:tc>
          <w:tcPr>
            <w:tcW w:w="1055" w:type="dxa"/>
            <w:noWrap/>
            <w:vAlign w:val="center"/>
            <w:hideMark/>
          </w:tcPr>
          <w:p w14:paraId="28D76E2C"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243</w:t>
            </w:r>
          </w:p>
        </w:tc>
        <w:tc>
          <w:tcPr>
            <w:tcW w:w="1021" w:type="dxa"/>
            <w:noWrap/>
            <w:vAlign w:val="center"/>
            <w:hideMark/>
          </w:tcPr>
          <w:p w14:paraId="6BAA5B3C"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2</w:t>
            </w:r>
          </w:p>
        </w:tc>
        <w:tc>
          <w:tcPr>
            <w:tcW w:w="1276" w:type="dxa"/>
            <w:noWrap/>
            <w:vAlign w:val="center"/>
            <w:hideMark/>
          </w:tcPr>
          <w:p w14:paraId="017AF10E"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9</w:t>
            </w:r>
          </w:p>
        </w:tc>
        <w:tc>
          <w:tcPr>
            <w:tcW w:w="2560" w:type="dxa"/>
            <w:noWrap/>
            <w:vAlign w:val="center"/>
            <w:hideMark/>
          </w:tcPr>
          <w:p w14:paraId="647E5B0F"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9B48C9" w:rsidRPr="004965A4" w14:paraId="1048755E" w14:textId="77777777" w:rsidTr="009B48C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55" w:type="dxa"/>
            <w:vAlign w:val="center"/>
            <w:hideMark/>
          </w:tcPr>
          <w:p w14:paraId="45188037"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Profesional Servicio Social Obligatorio (Médicos)</w:t>
            </w:r>
          </w:p>
        </w:tc>
        <w:tc>
          <w:tcPr>
            <w:tcW w:w="1055" w:type="dxa"/>
            <w:noWrap/>
            <w:vAlign w:val="center"/>
            <w:hideMark/>
          </w:tcPr>
          <w:p w14:paraId="57FB8BAE"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217</w:t>
            </w:r>
          </w:p>
        </w:tc>
        <w:tc>
          <w:tcPr>
            <w:tcW w:w="1021" w:type="dxa"/>
            <w:noWrap/>
            <w:vAlign w:val="center"/>
            <w:hideMark/>
          </w:tcPr>
          <w:p w14:paraId="682A79E9"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4</w:t>
            </w:r>
          </w:p>
        </w:tc>
        <w:tc>
          <w:tcPr>
            <w:tcW w:w="1276" w:type="dxa"/>
            <w:noWrap/>
            <w:vAlign w:val="center"/>
            <w:hideMark/>
          </w:tcPr>
          <w:p w14:paraId="4093C878"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9</w:t>
            </w:r>
          </w:p>
        </w:tc>
        <w:tc>
          <w:tcPr>
            <w:tcW w:w="2560" w:type="dxa"/>
            <w:noWrap/>
            <w:vAlign w:val="center"/>
            <w:hideMark/>
          </w:tcPr>
          <w:p w14:paraId="007E81DC"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Periodo Fijo</w:t>
            </w:r>
          </w:p>
        </w:tc>
      </w:tr>
      <w:tr w:rsidR="004965A4" w:rsidRPr="004965A4" w14:paraId="7339DE37" w14:textId="77777777" w:rsidTr="009B48C9">
        <w:trPr>
          <w:trHeight w:val="510"/>
        </w:trPr>
        <w:tc>
          <w:tcPr>
            <w:cnfStyle w:val="001000000000" w:firstRow="0" w:lastRow="0" w:firstColumn="1" w:lastColumn="0" w:oddVBand="0" w:evenVBand="0" w:oddHBand="0" w:evenHBand="0" w:firstRowFirstColumn="0" w:firstRowLastColumn="0" w:lastRowFirstColumn="0" w:lastRowLastColumn="0"/>
            <w:tcW w:w="2455" w:type="dxa"/>
            <w:vAlign w:val="center"/>
            <w:hideMark/>
          </w:tcPr>
          <w:p w14:paraId="46CB6394"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Profesional Servicio Social Obligatorio Enfermero - Bacteriólogo</w:t>
            </w:r>
          </w:p>
        </w:tc>
        <w:tc>
          <w:tcPr>
            <w:tcW w:w="1055" w:type="dxa"/>
            <w:noWrap/>
            <w:vAlign w:val="center"/>
            <w:hideMark/>
          </w:tcPr>
          <w:p w14:paraId="03B7EE3D"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217</w:t>
            </w:r>
          </w:p>
        </w:tc>
        <w:tc>
          <w:tcPr>
            <w:tcW w:w="1021" w:type="dxa"/>
            <w:noWrap/>
            <w:vAlign w:val="center"/>
            <w:hideMark/>
          </w:tcPr>
          <w:p w14:paraId="423B3E47"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1276" w:type="dxa"/>
            <w:noWrap/>
            <w:vAlign w:val="center"/>
            <w:hideMark/>
          </w:tcPr>
          <w:p w14:paraId="75D0F265"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3</w:t>
            </w:r>
          </w:p>
        </w:tc>
        <w:tc>
          <w:tcPr>
            <w:tcW w:w="2560" w:type="dxa"/>
            <w:noWrap/>
            <w:vAlign w:val="center"/>
            <w:hideMark/>
          </w:tcPr>
          <w:p w14:paraId="6BF00D44"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Periodo Fijo</w:t>
            </w:r>
          </w:p>
        </w:tc>
      </w:tr>
      <w:tr w:rsidR="00116BC6" w:rsidRPr="00116BC6" w14:paraId="692FD508" w14:textId="77777777" w:rsidTr="004965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67" w:type="dxa"/>
            <w:gridSpan w:val="5"/>
            <w:vAlign w:val="center"/>
            <w:hideMark/>
          </w:tcPr>
          <w:p w14:paraId="0E0ECF35" w14:textId="77777777" w:rsidR="00116BC6" w:rsidRPr="00116BC6" w:rsidRDefault="00116BC6" w:rsidP="004965A4">
            <w:pPr>
              <w:spacing w:after="0" w:line="240" w:lineRule="auto"/>
              <w:ind w:left="0" w:right="0" w:firstLine="0"/>
              <w:rPr>
                <w:rFonts w:eastAsia="Times New Roman"/>
                <w:sz w:val="20"/>
                <w:szCs w:val="20"/>
              </w:rPr>
            </w:pPr>
            <w:r w:rsidRPr="00116BC6">
              <w:rPr>
                <w:rFonts w:eastAsia="Times New Roman"/>
                <w:sz w:val="20"/>
                <w:szCs w:val="20"/>
              </w:rPr>
              <w:t>TOTAL EMPLEOS  NIVEL TÉCNICO ONCE (11)</w:t>
            </w:r>
          </w:p>
        </w:tc>
      </w:tr>
      <w:tr w:rsidR="004965A4" w:rsidRPr="004965A4" w14:paraId="1D4F5427"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vAlign w:val="center"/>
            <w:hideMark/>
          </w:tcPr>
          <w:p w14:paraId="6B0C7742"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Técnico operativo</w:t>
            </w:r>
          </w:p>
        </w:tc>
        <w:tc>
          <w:tcPr>
            <w:tcW w:w="1055" w:type="dxa"/>
            <w:vAlign w:val="center"/>
            <w:hideMark/>
          </w:tcPr>
          <w:p w14:paraId="584819A2"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314</w:t>
            </w:r>
          </w:p>
        </w:tc>
        <w:tc>
          <w:tcPr>
            <w:tcW w:w="1021" w:type="dxa"/>
            <w:vAlign w:val="center"/>
            <w:hideMark/>
          </w:tcPr>
          <w:p w14:paraId="610C4307"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3</w:t>
            </w:r>
          </w:p>
        </w:tc>
        <w:tc>
          <w:tcPr>
            <w:tcW w:w="1276" w:type="dxa"/>
            <w:vAlign w:val="center"/>
            <w:hideMark/>
          </w:tcPr>
          <w:p w14:paraId="2E7441F4"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2560" w:type="dxa"/>
            <w:noWrap/>
            <w:vAlign w:val="center"/>
            <w:hideMark/>
          </w:tcPr>
          <w:p w14:paraId="3D130263"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9B48C9" w:rsidRPr="004965A4" w14:paraId="2A6B3AC4" w14:textId="77777777" w:rsidTr="009B48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55" w:type="dxa"/>
            <w:vAlign w:val="center"/>
            <w:hideMark/>
          </w:tcPr>
          <w:p w14:paraId="075C1AE3"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Técnico área salud</w:t>
            </w:r>
          </w:p>
        </w:tc>
        <w:tc>
          <w:tcPr>
            <w:tcW w:w="1055" w:type="dxa"/>
            <w:vAlign w:val="center"/>
            <w:hideMark/>
          </w:tcPr>
          <w:p w14:paraId="73802B36"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323</w:t>
            </w:r>
          </w:p>
        </w:tc>
        <w:tc>
          <w:tcPr>
            <w:tcW w:w="1021" w:type="dxa"/>
            <w:vAlign w:val="center"/>
            <w:hideMark/>
          </w:tcPr>
          <w:p w14:paraId="1706B207"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5</w:t>
            </w:r>
          </w:p>
        </w:tc>
        <w:tc>
          <w:tcPr>
            <w:tcW w:w="1276" w:type="dxa"/>
            <w:vAlign w:val="center"/>
            <w:hideMark/>
          </w:tcPr>
          <w:p w14:paraId="76E8704F"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2</w:t>
            </w:r>
          </w:p>
        </w:tc>
        <w:tc>
          <w:tcPr>
            <w:tcW w:w="2560" w:type="dxa"/>
            <w:noWrap/>
            <w:vAlign w:val="center"/>
            <w:hideMark/>
          </w:tcPr>
          <w:p w14:paraId="4E2988A0"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4965A4" w:rsidRPr="004965A4" w14:paraId="2C9E4AFE"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vAlign w:val="center"/>
            <w:hideMark/>
          </w:tcPr>
          <w:p w14:paraId="6EBA4678"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Técnico administrativo</w:t>
            </w:r>
          </w:p>
        </w:tc>
        <w:tc>
          <w:tcPr>
            <w:tcW w:w="1055" w:type="dxa"/>
            <w:vAlign w:val="center"/>
            <w:hideMark/>
          </w:tcPr>
          <w:p w14:paraId="7B2E5E8E"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367</w:t>
            </w:r>
          </w:p>
        </w:tc>
        <w:tc>
          <w:tcPr>
            <w:tcW w:w="1021" w:type="dxa"/>
            <w:vAlign w:val="center"/>
            <w:hideMark/>
          </w:tcPr>
          <w:p w14:paraId="3CEE5C41"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1276" w:type="dxa"/>
            <w:vAlign w:val="center"/>
            <w:hideMark/>
          </w:tcPr>
          <w:p w14:paraId="1F560E65"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2560" w:type="dxa"/>
            <w:noWrap/>
            <w:vAlign w:val="center"/>
            <w:hideMark/>
          </w:tcPr>
          <w:p w14:paraId="4372F7EE"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9B48C9" w:rsidRPr="004965A4" w14:paraId="5A5BDEDC" w14:textId="77777777" w:rsidTr="009B48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55" w:type="dxa"/>
            <w:vAlign w:val="center"/>
            <w:hideMark/>
          </w:tcPr>
          <w:p w14:paraId="4FAFAA78"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Técnico administrativo</w:t>
            </w:r>
          </w:p>
        </w:tc>
        <w:tc>
          <w:tcPr>
            <w:tcW w:w="1055" w:type="dxa"/>
            <w:vAlign w:val="center"/>
            <w:hideMark/>
          </w:tcPr>
          <w:p w14:paraId="212BA047"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367</w:t>
            </w:r>
          </w:p>
        </w:tc>
        <w:tc>
          <w:tcPr>
            <w:tcW w:w="1021" w:type="dxa"/>
            <w:vAlign w:val="center"/>
            <w:hideMark/>
          </w:tcPr>
          <w:p w14:paraId="21B07FBD"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2</w:t>
            </w:r>
          </w:p>
        </w:tc>
        <w:tc>
          <w:tcPr>
            <w:tcW w:w="1276" w:type="dxa"/>
            <w:vAlign w:val="center"/>
            <w:hideMark/>
          </w:tcPr>
          <w:p w14:paraId="0B213521"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2560" w:type="dxa"/>
            <w:noWrap/>
            <w:vAlign w:val="center"/>
            <w:hideMark/>
          </w:tcPr>
          <w:p w14:paraId="13FFE0B3"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4965A4" w:rsidRPr="004965A4" w14:paraId="2CD5CB17"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vAlign w:val="center"/>
            <w:hideMark/>
          </w:tcPr>
          <w:p w14:paraId="118181BB"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Técnico administrativo</w:t>
            </w:r>
          </w:p>
        </w:tc>
        <w:tc>
          <w:tcPr>
            <w:tcW w:w="1055" w:type="dxa"/>
            <w:vAlign w:val="center"/>
            <w:hideMark/>
          </w:tcPr>
          <w:p w14:paraId="305A9450"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367</w:t>
            </w:r>
          </w:p>
        </w:tc>
        <w:tc>
          <w:tcPr>
            <w:tcW w:w="1021" w:type="dxa"/>
            <w:vAlign w:val="center"/>
            <w:hideMark/>
          </w:tcPr>
          <w:p w14:paraId="1DF88F71"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4</w:t>
            </w:r>
          </w:p>
        </w:tc>
        <w:tc>
          <w:tcPr>
            <w:tcW w:w="1276" w:type="dxa"/>
            <w:vAlign w:val="center"/>
            <w:hideMark/>
          </w:tcPr>
          <w:p w14:paraId="63A39560"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6</w:t>
            </w:r>
          </w:p>
        </w:tc>
        <w:tc>
          <w:tcPr>
            <w:tcW w:w="2560" w:type="dxa"/>
            <w:noWrap/>
            <w:vAlign w:val="center"/>
            <w:hideMark/>
          </w:tcPr>
          <w:p w14:paraId="15A66DFA"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116BC6" w:rsidRPr="00116BC6" w14:paraId="5929042C" w14:textId="77777777" w:rsidTr="004965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67" w:type="dxa"/>
            <w:gridSpan w:val="5"/>
            <w:vAlign w:val="center"/>
            <w:hideMark/>
          </w:tcPr>
          <w:p w14:paraId="20DCFED5" w14:textId="77777777" w:rsidR="00116BC6" w:rsidRPr="00116BC6" w:rsidRDefault="00116BC6" w:rsidP="004965A4">
            <w:pPr>
              <w:spacing w:after="0" w:line="240" w:lineRule="auto"/>
              <w:ind w:left="0" w:right="0" w:firstLine="0"/>
              <w:rPr>
                <w:rFonts w:eastAsia="Times New Roman"/>
                <w:sz w:val="20"/>
                <w:szCs w:val="20"/>
              </w:rPr>
            </w:pPr>
            <w:r w:rsidRPr="00116BC6">
              <w:rPr>
                <w:rFonts w:eastAsia="Times New Roman"/>
                <w:sz w:val="20"/>
                <w:szCs w:val="20"/>
              </w:rPr>
              <w:lastRenderedPageBreak/>
              <w:t>TOTAL EMPLEOS  NIVEL ASISTENCIAL SETENTA Y DOS (72)</w:t>
            </w:r>
          </w:p>
        </w:tc>
      </w:tr>
      <w:tr w:rsidR="004965A4" w:rsidRPr="004965A4" w14:paraId="7C6C1231"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1592012D"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Auxiliar administrativo</w:t>
            </w:r>
          </w:p>
        </w:tc>
        <w:tc>
          <w:tcPr>
            <w:tcW w:w="1055" w:type="dxa"/>
            <w:noWrap/>
            <w:vAlign w:val="center"/>
            <w:hideMark/>
          </w:tcPr>
          <w:p w14:paraId="1D43D21F"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407</w:t>
            </w:r>
          </w:p>
        </w:tc>
        <w:tc>
          <w:tcPr>
            <w:tcW w:w="1021" w:type="dxa"/>
            <w:noWrap/>
            <w:vAlign w:val="center"/>
            <w:hideMark/>
          </w:tcPr>
          <w:p w14:paraId="4DE0C0A2"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3</w:t>
            </w:r>
          </w:p>
        </w:tc>
        <w:tc>
          <w:tcPr>
            <w:tcW w:w="1276" w:type="dxa"/>
            <w:noWrap/>
            <w:vAlign w:val="center"/>
            <w:hideMark/>
          </w:tcPr>
          <w:p w14:paraId="424AEABB"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13</w:t>
            </w:r>
          </w:p>
        </w:tc>
        <w:tc>
          <w:tcPr>
            <w:tcW w:w="2560" w:type="dxa"/>
            <w:noWrap/>
            <w:vAlign w:val="center"/>
            <w:hideMark/>
          </w:tcPr>
          <w:p w14:paraId="4F1BE6A4"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9B48C9" w:rsidRPr="004965A4" w14:paraId="27226364" w14:textId="77777777" w:rsidTr="009B48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5902E23A"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Auxiliar área salud</w:t>
            </w:r>
          </w:p>
        </w:tc>
        <w:tc>
          <w:tcPr>
            <w:tcW w:w="1055" w:type="dxa"/>
            <w:noWrap/>
            <w:vAlign w:val="center"/>
            <w:hideMark/>
          </w:tcPr>
          <w:p w14:paraId="5EADB1CC"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412</w:t>
            </w:r>
          </w:p>
        </w:tc>
        <w:tc>
          <w:tcPr>
            <w:tcW w:w="1021" w:type="dxa"/>
            <w:noWrap/>
            <w:vAlign w:val="center"/>
            <w:hideMark/>
          </w:tcPr>
          <w:p w14:paraId="488ABA12"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4</w:t>
            </w:r>
          </w:p>
        </w:tc>
        <w:tc>
          <w:tcPr>
            <w:tcW w:w="1276" w:type="dxa"/>
            <w:noWrap/>
            <w:vAlign w:val="center"/>
            <w:hideMark/>
          </w:tcPr>
          <w:p w14:paraId="0D113203"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55</w:t>
            </w:r>
          </w:p>
        </w:tc>
        <w:tc>
          <w:tcPr>
            <w:tcW w:w="2560" w:type="dxa"/>
            <w:noWrap/>
            <w:vAlign w:val="center"/>
            <w:hideMark/>
          </w:tcPr>
          <w:p w14:paraId="67B85F06"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4965A4" w:rsidRPr="004965A4" w14:paraId="588936A9"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6D4BB09E"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Secretaria ejecutiva</w:t>
            </w:r>
          </w:p>
        </w:tc>
        <w:tc>
          <w:tcPr>
            <w:tcW w:w="1055" w:type="dxa"/>
            <w:noWrap/>
            <w:vAlign w:val="center"/>
            <w:hideMark/>
          </w:tcPr>
          <w:p w14:paraId="0BC38D92"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425</w:t>
            </w:r>
          </w:p>
        </w:tc>
        <w:tc>
          <w:tcPr>
            <w:tcW w:w="1021" w:type="dxa"/>
            <w:noWrap/>
            <w:vAlign w:val="center"/>
            <w:hideMark/>
          </w:tcPr>
          <w:p w14:paraId="681ACA5E"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5</w:t>
            </w:r>
          </w:p>
        </w:tc>
        <w:tc>
          <w:tcPr>
            <w:tcW w:w="1276" w:type="dxa"/>
            <w:noWrap/>
            <w:vAlign w:val="center"/>
            <w:hideMark/>
          </w:tcPr>
          <w:p w14:paraId="66D2580E"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2560" w:type="dxa"/>
            <w:noWrap/>
            <w:vAlign w:val="center"/>
            <w:hideMark/>
          </w:tcPr>
          <w:p w14:paraId="2E88FE1C"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9B48C9" w:rsidRPr="004965A4" w14:paraId="66D78229" w14:textId="77777777" w:rsidTr="009B48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2302DDF8"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Secretaria</w:t>
            </w:r>
          </w:p>
        </w:tc>
        <w:tc>
          <w:tcPr>
            <w:tcW w:w="1055" w:type="dxa"/>
            <w:noWrap/>
            <w:vAlign w:val="center"/>
            <w:hideMark/>
          </w:tcPr>
          <w:p w14:paraId="400A2E23"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440</w:t>
            </w:r>
          </w:p>
        </w:tc>
        <w:tc>
          <w:tcPr>
            <w:tcW w:w="1021" w:type="dxa"/>
            <w:noWrap/>
            <w:vAlign w:val="center"/>
            <w:hideMark/>
          </w:tcPr>
          <w:p w14:paraId="6198D3A6"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3</w:t>
            </w:r>
          </w:p>
        </w:tc>
        <w:tc>
          <w:tcPr>
            <w:tcW w:w="1276" w:type="dxa"/>
            <w:noWrap/>
            <w:vAlign w:val="center"/>
            <w:hideMark/>
          </w:tcPr>
          <w:p w14:paraId="3EFC6677" w14:textId="77777777" w:rsidR="00116BC6" w:rsidRPr="00116BC6" w:rsidRDefault="00116BC6" w:rsidP="001A5E2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2</w:t>
            </w:r>
          </w:p>
        </w:tc>
        <w:tc>
          <w:tcPr>
            <w:tcW w:w="2560" w:type="dxa"/>
            <w:noWrap/>
            <w:vAlign w:val="center"/>
            <w:hideMark/>
          </w:tcPr>
          <w:p w14:paraId="73F3B0EE"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4965A4" w:rsidRPr="004965A4" w14:paraId="05F470D3"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74A947B7"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Ayudante de oficina</w:t>
            </w:r>
          </w:p>
        </w:tc>
        <w:tc>
          <w:tcPr>
            <w:tcW w:w="1055" w:type="dxa"/>
            <w:noWrap/>
            <w:vAlign w:val="center"/>
            <w:hideMark/>
          </w:tcPr>
          <w:p w14:paraId="1D313C1B"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472</w:t>
            </w:r>
          </w:p>
        </w:tc>
        <w:tc>
          <w:tcPr>
            <w:tcW w:w="1021" w:type="dxa"/>
            <w:noWrap/>
            <w:vAlign w:val="center"/>
            <w:hideMark/>
          </w:tcPr>
          <w:p w14:paraId="04DB9EC5"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1276" w:type="dxa"/>
            <w:noWrap/>
            <w:vAlign w:val="center"/>
            <w:hideMark/>
          </w:tcPr>
          <w:p w14:paraId="78669F90"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2560" w:type="dxa"/>
            <w:noWrap/>
            <w:vAlign w:val="center"/>
            <w:hideMark/>
          </w:tcPr>
          <w:p w14:paraId="140459C4"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Carrera Administrativa</w:t>
            </w:r>
          </w:p>
        </w:tc>
      </w:tr>
      <w:tr w:rsidR="00116BC6" w:rsidRPr="00116BC6" w14:paraId="41A5E127" w14:textId="77777777" w:rsidTr="004965A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67" w:type="dxa"/>
            <w:gridSpan w:val="5"/>
            <w:noWrap/>
            <w:vAlign w:val="center"/>
            <w:hideMark/>
          </w:tcPr>
          <w:p w14:paraId="0D99001C" w14:textId="77777777" w:rsidR="00116BC6" w:rsidRPr="00116BC6" w:rsidRDefault="00116BC6" w:rsidP="004965A4">
            <w:pPr>
              <w:spacing w:after="0" w:line="240" w:lineRule="auto"/>
              <w:ind w:left="0" w:right="0" w:firstLine="0"/>
              <w:rPr>
                <w:rFonts w:eastAsia="Times New Roman"/>
                <w:sz w:val="20"/>
                <w:szCs w:val="20"/>
              </w:rPr>
            </w:pPr>
            <w:r w:rsidRPr="00116BC6">
              <w:rPr>
                <w:rFonts w:eastAsia="Times New Roman"/>
                <w:sz w:val="20"/>
                <w:szCs w:val="20"/>
              </w:rPr>
              <w:t>TOTAL EMPLEOS TRABAJADOR OFICIAL UNO (1)</w:t>
            </w:r>
          </w:p>
        </w:tc>
      </w:tr>
      <w:tr w:rsidR="004965A4" w:rsidRPr="004965A4" w14:paraId="1DFE4C32" w14:textId="77777777" w:rsidTr="009B48C9">
        <w:trPr>
          <w:trHeight w:val="255"/>
        </w:trPr>
        <w:tc>
          <w:tcPr>
            <w:cnfStyle w:val="001000000000" w:firstRow="0" w:lastRow="0" w:firstColumn="1" w:lastColumn="0" w:oddVBand="0" w:evenVBand="0" w:oddHBand="0" w:evenHBand="0" w:firstRowFirstColumn="0" w:firstRowLastColumn="0" w:lastRowFirstColumn="0" w:lastRowLastColumn="0"/>
            <w:tcW w:w="2455" w:type="dxa"/>
            <w:noWrap/>
            <w:vAlign w:val="center"/>
            <w:hideMark/>
          </w:tcPr>
          <w:p w14:paraId="13BB6ABD" w14:textId="77777777" w:rsidR="00116BC6" w:rsidRPr="00116BC6" w:rsidRDefault="00116BC6" w:rsidP="004965A4">
            <w:pPr>
              <w:spacing w:after="0" w:line="240" w:lineRule="auto"/>
              <w:ind w:left="0" w:right="0" w:firstLine="0"/>
              <w:rPr>
                <w:rFonts w:eastAsia="Times New Roman"/>
                <w:b w:val="0"/>
                <w:sz w:val="20"/>
                <w:szCs w:val="20"/>
              </w:rPr>
            </w:pPr>
            <w:r w:rsidRPr="00116BC6">
              <w:rPr>
                <w:rFonts w:eastAsia="Times New Roman"/>
                <w:b w:val="0"/>
                <w:sz w:val="20"/>
                <w:szCs w:val="20"/>
              </w:rPr>
              <w:t>Operario</w:t>
            </w:r>
          </w:p>
        </w:tc>
        <w:tc>
          <w:tcPr>
            <w:tcW w:w="1055" w:type="dxa"/>
            <w:noWrap/>
            <w:vAlign w:val="center"/>
            <w:hideMark/>
          </w:tcPr>
          <w:p w14:paraId="17FA98C6"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N/A</w:t>
            </w:r>
          </w:p>
        </w:tc>
        <w:tc>
          <w:tcPr>
            <w:tcW w:w="1021" w:type="dxa"/>
            <w:noWrap/>
            <w:vAlign w:val="center"/>
            <w:hideMark/>
          </w:tcPr>
          <w:p w14:paraId="03C39BAE"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N/A</w:t>
            </w:r>
          </w:p>
        </w:tc>
        <w:tc>
          <w:tcPr>
            <w:tcW w:w="1276" w:type="dxa"/>
            <w:noWrap/>
            <w:vAlign w:val="center"/>
            <w:hideMark/>
          </w:tcPr>
          <w:p w14:paraId="02381B16" w14:textId="77777777" w:rsidR="00116BC6" w:rsidRPr="00116BC6" w:rsidRDefault="00116BC6" w:rsidP="001A5E2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1</w:t>
            </w:r>
          </w:p>
        </w:tc>
        <w:tc>
          <w:tcPr>
            <w:tcW w:w="2560" w:type="dxa"/>
            <w:noWrap/>
            <w:vAlign w:val="center"/>
            <w:hideMark/>
          </w:tcPr>
          <w:p w14:paraId="3D73C94C" w14:textId="77777777" w:rsidR="00116BC6" w:rsidRPr="00116BC6" w:rsidRDefault="00116BC6" w:rsidP="004965A4">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116BC6">
              <w:rPr>
                <w:rFonts w:eastAsia="Times New Roman"/>
                <w:sz w:val="20"/>
                <w:szCs w:val="20"/>
              </w:rPr>
              <w:t>Trabajador Oficial</w:t>
            </w:r>
          </w:p>
        </w:tc>
      </w:tr>
      <w:tr w:rsidR="004965A4" w:rsidRPr="00116BC6" w14:paraId="0BB65FE2" w14:textId="77777777" w:rsidTr="009B48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531" w:type="dxa"/>
            <w:gridSpan w:val="3"/>
            <w:noWrap/>
            <w:vAlign w:val="center"/>
            <w:hideMark/>
          </w:tcPr>
          <w:p w14:paraId="3FBDCDA4" w14:textId="77777777" w:rsidR="00116BC6" w:rsidRPr="00116BC6" w:rsidRDefault="00116BC6" w:rsidP="004965A4">
            <w:pPr>
              <w:spacing w:after="0" w:line="240" w:lineRule="auto"/>
              <w:ind w:left="0" w:right="0" w:firstLine="0"/>
              <w:rPr>
                <w:rFonts w:eastAsia="Times New Roman"/>
                <w:sz w:val="20"/>
                <w:szCs w:val="20"/>
              </w:rPr>
            </w:pPr>
            <w:r w:rsidRPr="00116BC6">
              <w:rPr>
                <w:rFonts w:eastAsia="Times New Roman"/>
                <w:sz w:val="20"/>
                <w:szCs w:val="20"/>
              </w:rPr>
              <w:t>TOTAL EMPLEOS DE LA E.S.E. HOSPITAL SAN JOSE DE GUAVIARE</w:t>
            </w:r>
          </w:p>
        </w:tc>
        <w:tc>
          <w:tcPr>
            <w:tcW w:w="1276" w:type="dxa"/>
            <w:noWrap/>
            <w:vAlign w:val="center"/>
            <w:hideMark/>
          </w:tcPr>
          <w:p w14:paraId="6F86DE3F"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b/>
                <w:bCs/>
                <w:sz w:val="20"/>
                <w:szCs w:val="20"/>
              </w:rPr>
            </w:pPr>
            <w:r w:rsidRPr="00116BC6">
              <w:rPr>
                <w:rFonts w:eastAsia="Times New Roman"/>
                <w:b/>
                <w:bCs/>
                <w:sz w:val="20"/>
                <w:szCs w:val="20"/>
              </w:rPr>
              <w:t>141</w:t>
            </w:r>
          </w:p>
        </w:tc>
        <w:tc>
          <w:tcPr>
            <w:tcW w:w="2560" w:type="dxa"/>
            <w:noWrap/>
            <w:vAlign w:val="center"/>
            <w:hideMark/>
          </w:tcPr>
          <w:p w14:paraId="240916A4" w14:textId="77777777" w:rsidR="00116BC6" w:rsidRPr="00116BC6" w:rsidRDefault="00116BC6" w:rsidP="004965A4">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eastAsia="Times New Roman"/>
                <w:b/>
                <w:bCs/>
                <w:sz w:val="20"/>
                <w:szCs w:val="20"/>
              </w:rPr>
            </w:pPr>
          </w:p>
        </w:tc>
      </w:tr>
    </w:tbl>
    <w:p w14:paraId="6E890D75" w14:textId="77777777" w:rsidR="009B48C9" w:rsidRPr="009B48C9" w:rsidRDefault="009B48C9" w:rsidP="009B48C9">
      <w:pPr>
        <w:ind w:left="709" w:right="48" w:hanging="1"/>
        <w:rPr>
          <w:sz w:val="16"/>
          <w:szCs w:val="16"/>
        </w:rPr>
      </w:pPr>
      <w:r w:rsidRPr="009B48C9">
        <w:rPr>
          <w:sz w:val="16"/>
          <w:szCs w:val="16"/>
        </w:rPr>
        <w:t>F.I. Informe de resultados del “Estudio técnico de rediseño institucional de la E.S.E. Hospital San José del Guaviare ejecutado durante la vigencia</w:t>
      </w:r>
      <w:r>
        <w:rPr>
          <w:sz w:val="16"/>
          <w:szCs w:val="16"/>
        </w:rPr>
        <w:t xml:space="preserve"> </w:t>
      </w:r>
      <w:r w:rsidRPr="009B48C9">
        <w:rPr>
          <w:sz w:val="16"/>
          <w:szCs w:val="16"/>
        </w:rPr>
        <w:t>2021</w:t>
      </w:r>
    </w:p>
    <w:p w14:paraId="1AD62FBA" w14:textId="77777777" w:rsidR="00E04C34" w:rsidRPr="004965A4" w:rsidRDefault="00E04C34" w:rsidP="00E04C34">
      <w:pPr>
        <w:rPr>
          <w:szCs w:val="24"/>
        </w:rPr>
      </w:pPr>
    </w:p>
    <w:p w14:paraId="25F1AD8A" w14:textId="77777777" w:rsidR="00E04C34" w:rsidRPr="004965A4" w:rsidRDefault="00E04C34" w:rsidP="00341D4C">
      <w:pPr>
        <w:spacing w:after="0" w:line="259" w:lineRule="auto"/>
        <w:ind w:left="0" w:right="0" w:firstLine="0"/>
        <w:jc w:val="left"/>
        <w:rPr>
          <w:szCs w:val="24"/>
        </w:rPr>
      </w:pPr>
    </w:p>
    <w:p w14:paraId="439B5F19" w14:textId="77777777" w:rsidR="00341D4C" w:rsidRDefault="00341D4C" w:rsidP="000A3E99">
      <w:pPr>
        <w:pStyle w:val="Ttulo1"/>
        <w:numPr>
          <w:ilvl w:val="0"/>
          <w:numId w:val="36"/>
        </w:numPr>
      </w:pPr>
      <w:bookmarkStart w:id="10" w:name="_Toc125569390"/>
      <w:r w:rsidRPr="00363C45">
        <w:t>SEGUIMIENTO PLANTA DE</w:t>
      </w:r>
      <w:r w:rsidR="00363C45">
        <w:t xml:space="preserve"> PERSONAL</w:t>
      </w:r>
      <w:bookmarkEnd w:id="10"/>
    </w:p>
    <w:p w14:paraId="3A9C255D" w14:textId="77777777" w:rsidR="00D94B93" w:rsidRDefault="0018489A" w:rsidP="00D94B93">
      <w:pPr>
        <w:autoSpaceDE w:val="0"/>
        <w:autoSpaceDN w:val="0"/>
        <w:adjustRightInd w:val="0"/>
        <w:spacing w:after="0" w:line="240" w:lineRule="auto"/>
        <w:ind w:left="0" w:right="0" w:firstLine="0"/>
        <w:rPr>
          <w:rFonts w:ascii="ArialNarrow" w:eastAsiaTheme="minorEastAsia" w:hAnsi="ArialNarrow" w:cs="ArialNarrow"/>
          <w:color w:val="595959"/>
          <w:sz w:val="22"/>
        </w:rPr>
      </w:pPr>
      <w:r>
        <w:rPr>
          <w:rFonts w:ascii="ArialNarrow" w:eastAsiaTheme="minorEastAsia" w:hAnsi="ArialNarrow" w:cs="ArialNarrow"/>
          <w:color w:val="595959"/>
          <w:sz w:val="22"/>
        </w:rPr>
        <w:t xml:space="preserve">El plan anual de vacantes establece el seguimiento que </w:t>
      </w:r>
      <w:r w:rsidR="005A43FF">
        <w:rPr>
          <w:rFonts w:ascii="ArialNarrow" w:eastAsiaTheme="minorEastAsia" w:hAnsi="ArialNarrow" w:cs="ArialNarrow"/>
          <w:color w:val="595959"/>
          <w:sz w:val="22"/>
        </w:rPr>
        <w:t>e</w:t>
      </w:r>
      <w:r>
        <w:rPr>
          <w:rFonts w:ascii="ArialNarrow" w:eastAsiaTheme="minorEastAsia" w:hAnsi="ArialNarrow" w:cs="ArialNarrow"/>
          <w:color w:val="595959"/>
          <w:sz w:val="22"/>
        </w:rPr>
        <w:t>l  área de Gestión</w:t>
      </w:r>
      <w:r w:rsidR="005A43FF">
        <w:rPr>
          <w:rFonts w:ascii="ArialNarrow" w:eastAsiaTheme="minorEastAsia" w:hAnsi="ArialNarrow" w:cs="ArialNarrow"/>
          <w:color w:val="595959"/>
          <w:sz w:val="22"/>
        </w:rPr>
        <w:t xml:space="preserve"> de Talento</w:t>
      </w:r>
      <w:r>
        <w:rPr>
          <w:rFonts w:ascii="ArialNarrow" w:eastAsiaTheme="minorEastAsia" w:hAnsi="ArialNarrow" w:cs="ArialNarrow"/>
          <w:color w:val="595959"/>
          <w:sz w:val="22"/>
        </w:rPr>
        <w:t xml:space="preserve"> </w:t>
      </w:r>
      <w:r w:rsidR="005A43FF">
        <w:rPr>
          <w:rFonts w:ascii="ArialNarrow" w:eastAsiaTheme="minorEastAsia" w:hAnsi="ArialNarrow" w:cs="ArialNarrow"/>
          <w:color w:val="595959"/>
          <w:sz w:val="22"/>
        </w:rPr>
        <w:t>Humano</w:t>
      </w:r>
      <w:r>
        <w:rPr>
          <w:rFonts w:ascii="ArialNarrow" w:eastAsiaTheme="minorEastAsia" w:hAnsi="ArialNarrow" w:cs="ArialNarrow"/>
          <w:color w:val="595959"/>
          <w:sz w:val="22"/>
        </w:rPr>
        <w:t xml:space="preserve"> realiza al comportamiento de la planta de personal, el cual se efectúa teniendo en cuenta las siguientes </w:t>
      </w:r>
      <w:r w:rsidR="005A43FF">
        <w:rPr>
          <w:rFonts w:ascii="ArialNarrow" w:eastAsiaTheme="minorEastAsia" w:hAnsi="ArialNarrow" w:cs="ArialNarrow"/>
          <w:color w:val="595959"/>
          <w:sz w:val="22"/>
        </w:rPr>
        <w:t>variables, como se describe a continuación:</w:t>
      </w:r>
    </w:p>
    <w:p w14:paraId="13522E1D" w14:textId="77777777" w:rsidR="00D94B93" w:rsidRDefault="00D94B93" w:rsidP="00D94B93">
      <w:pPr>
        <w:autoSpaceDE w:val="0"/>
        <w:autoSpaceDN w:val="0"/>
        <w:adjustRightInd w:val="0"/>
        <w:spacing w:after="0" w:line="240" w:lineRule="auto"/>
        <w:ind w:left="0" w:right="0" w:firstLine="0"/>
        <w:rPr>
          <w:rFonts w:ascii="ArialNarrow" w:eastAsiaTheme="minorEastAsia" w:hAnsi="ArialNarrow" w:cs="ArialNarrow"/>
          <w:color w:val="595959"/>
          <w:sz w:val="22"/>
        </w:rPr>
      </w:pPr>
    </w:p>
    <w:p w14:paraId="52BFD365" w14:textId="77777777" w:rsidR="00363C45" w:rsidRPr="00D94B93" w:rsidRDefault="00363C45" w:rsidP="000A3E99">
      <w:pPr>
        <w:pStyle w:val="Ttulo1"/>
        <w:numPr>
          <w:ilvl w:val="1"/>
          <w:numId w:val="36"/>
        </w:numPr>
        <w:rPr>
          <w:rFonts w:ascii="ArialNarrow" w:eastAsiaTheme="minorEastAsia" w:hAnsi="ArialNarrow" w:cs="ArialNarrow"/>
          <w:b w:val="0"/>
          <w:color w:val="595959"/>
          <w:sz w:val="22"/>
        </w:rPr>
      </w:pPr>
      <w:bookmarkStart w:id="11" w:name="_Toc125569391"/>
      <w:r w:rsidRPr="00D94B93">
        <w:rPr>
          <w:szCs w:val="24"/>
        </w:rPr>
        <w:t>Planta de personal global y por grupos internos de trabajo</w:t>
      </w:r>
      <w:bookmarkEnd w:id="11"/>
    </w:p>
    <w:p w14:paraId="241DA0C3" w14:textId="77777777" w:rsidR="005A43FF" w:rsidRDefault="005A43FF" w:rsidP="005A43FF">
      <w:pPr>
        <w:autoSpaceDE w:val="0"/>
        <w:autoSpaceDN w:val="0"/>
        <w:adjustRightInd w:val="0"/>
        <w:spacing w:after="0" w:line="240" w:lineRule="auto"/>
        <w:ind w:left="0" w:right="0" w:firstLine="0"/>
        <w:jc w:val="left"/>
        <w:rPr>
          <w:rFonts w:ascii="ArialNarrow" w:eastAsiaTheme="minorEastAsia" w:hAnsi="ArialNarrow" w:cs="ArialNarrow"/>
          <w:color w:val="auto"/>
          <w:sz w:val="22"/>
        </w:rPr>
      </w:pPr>
    </w:p>
    <w:p w14:paraId="1FAD0EDE" w14:textId="77777777" w:rsidR="008215C9" w:rsidRDefault="005A43FF" w:rsidP="00701C3B">
      <w:pPr>
        <w:autoSpaceDE w:val="0"/>
        <w:autoSpaceDN w:val="0"/>
        <w:adjustRightInd w:val="0"/>
        <w:spacing w:after="0" w:line="240" w:lineRule="auto"/>
        <w:ind w:left="0" w:right="0" w:firstLine="0"/>
        <w:rPr>
          <w:szCs w:val="24"/>
        </w:rPr>
      </w:pPr>
      <w:r>
        <w:rPr>
          <w:rFonts w:ascii="ArialNarrow" w:eastAsiaTheme="minorEastAsia" w:hAnsi="ArialNarrow" w:cs="ArialNarrow"/>
          <w:color w:val="auto"/>
          <w:sz w:val="22"/>
        </w:rPr>
        <w:t>El área de Gestión de Talento  Human</w:t>
      </w:r>
      <w:r w:rsidR="00491997">
        <w:rPr>
          <w:rFonts w:ascii="ArialNarrow" w:eastAsiaTheme="minorEastAsia" w:hAnsi="ArialNarrow" w:cs="ArialNarrow"/>
          <w:color w:val="auto"/>
          <w:sz w:val="22"/>
        </w:rPr>
        <w:t>o</w:t>
      </w:r>
      <w:r>
        <w:rPr>
          <w:rFonts w:ascii="ArialNarrow" w:eastAsiaTheme="minorEastAsia" w:hAnsi="ArialNarrow" w:cs="ArialNarrow"/>
          <w:color w:val="auto"/>
          <w:sz w:val="22"/>
        </w:rPr>
        <w:t xml:space="preserve"> cuenta con una ayuda</w:t>
      </w:r>
      <w:r w:rsidR="00491997">
        <w:rPr>
          <w:rFonts w:ascii="ArialNarrow" w:eastAsiaTheme="minorEastAsia" w:hAnsi="ArialNarrow" w:cs="ArialNarrow"/>
          <w:color w:val="auto"/>
          <w:sz w:val="22"/>
        </w:rPr>
        <w:t xml:space="preserve"> electrónica, específicamente archivo en </w:t>
      </w:r>
      <w:r>
        <w:rPr>
          <w:rFonts w:ascii="ArialNarrow" w:eastAsiaTheme="minorEastAsia" w:hAnsi="ArialNarrow" w:cs="ArialNarrow"/>
          <w:color w:val="auto"/>
          <w:sz w:val="22"/>
        </w:rPr>
        <w:t>Excel que permite</w:t>
      </w:r>
      <w:r w:rsidR="00491997">
        <w:rPr>
          <w:rFonts w:ascii="ArialNarrow" w:eastAsiaTheme="minorEastAsia" w:hAnsi="ArialNarrow" w:cs="ArialNarrow"/>
          <w:color w:val="auto"/>
          <w:sz w:val="22"/>
        </w:rPr>
        <w:t xml:space="preserve"> </w:t>
      </w:r>
      <w:r>
        <w:rPr>
          <w:rFonts w:ascii="ArialNarrow" w:eastAsiaTheme="minorEastAsia" w:hAnsi="ArialNarrow" w:cs="ArialNarrow"/>
          <w:color w:val="auto"/>
          <w:sz w:val="22"/>
        </w:rPr>
        <w:t>identificar los empleos que pertenecen a la planta global</w:t>
      </w:r>
      <w:r w:rsidR="00491997">
        <w:rPr>
          <w:rFonts w:ascii="ArialNarrow" w:eastAsiaTheme="minorEastAsia" w:hAnsi="ArialNarrow" w:cs="ArialNarrow"/>
          <w:color w:val="auto"/>
          <w:sz w:val="22"/>
        </w:rPr>
        <w:t xml:space="preserve"> de la E.S.E  Hospital San José del Guaviare </w:t>
      </w:r>
      <w:r>
        <w:rPr>
          <w:rFonts w:ascii="ArialNarrow" w:eastAsiaTheme="minorEastAsia" w:hAnsi="ArialNarrow" w:cs="ArialNarrow"/>
          <w:color w:val="auto"/>
          <w:sz w:val="22"/>
        </w:rPr>
        <w:t>y los</w:t>
      </w:r>
      <w:r w:rsidR="00491997">
        <w:rPr>
          <w:rFonts w:ascii="ArialNarrow" w:eastAsiaTheme="minorEastAsia" w:hAnsi="ArialNarrow" w:cs="ArialNarrow"/>
          <w:color w:val="auto"/>
          <w:sz w:val="22"/>
        </w:rPr>
        <w:t xml:space="preserve"> datos personales de los servidores </w:t>
      </w:r>
      <w:r>
        <w:rPr>
          <w:rFonts w:ascii="ArialNarrow" w:eastAsiaTheme="minorEastAsia" w:hAnsi="ArialNarrow" w:cs="ArialNarrow"/>
          <w:color w:val="auto"/>
          <w:sz w:val="22"/>
        </w:rPr>
        <w:t xml:space="preserve"> </w:t>
      </w:r>
      <w:r w:rsidR="00491997">
        <w:rPr>
          <w:rFonts w:ascii="ArialNarrow" w:eastAsiaTheme="minorEastAsia" w:hAnsi="ArialNarrow" w:cs="ArialNarrow"/>
          <w:color w:val="auto"/>
          <w:sz w:val="22"/>
        </w:rPr>
        <w:t>como también su ubicación y novedades administrativas, el cual se actualiza mensualmente.</w:t>
      </w:r>
      <w:r w:rsidR="008215C9" w:rsidRPr="008215C9">
        <w:rPr>
          <w:rFonts w:ascii="ArialNarrow" w:eastAsiaTheme="minorEastAsia" w:hAnsi="ArialNarrow" w:cs="ArialNarrow"/>
          <w:color w:val="auto"/>
          <w:sz w:val="22"/>
        </w:rPr>
        <w:t xml:space="preserve"> </w:t>
      </w:r>
      <w:r w:rsidR="008215C9">
        <w:rPr>
          <w:rFonts w:ascii="ArialNarrow" w:eastAsiaTheme="minorEastAsia" w:hAnsi="ArialNarrow" w:cs="ArialNarrow"/>
          <w:color w:val="auto"/>
          <w:sz w:val="22"/>
        </w:rPr>
        <w:t>Con esta información se realizan reportes sobre el estado actual de la planta, indicando donde se ubican los empleos y cuáles se encuentran vacantes, permitiendo la toma decisiones en relación con los movimientos que por necesidad del servicio se puedan efectuar dentro de la planta.</w:t>
      </w:r>
    </w:p>
    <w:p w14:paraId="4D200CB3" w14:textId="77777777" w:rsidR="00491997" w:rsidRDefault="00491997" w:rsidP="00491997">
      <w:pPr>
        <w:autoSpaceDE w:val="0"/>
        <w:autoSpaceDN w:val="0"/>
        <w:adjustRightInd w:val="0"/>
        <w:spacing w:after="0" w:line="240" w:lineRule="auto"/>
        <w:ind w:left="0" w:right="0" w:firstLine="0"/>
        <w:rPr>
          <w:rFonts w:ascii="ArialNarrow" w:eastAsiaTheme="minorEastAsia" w:hAnsi="ArialNarrow" w:cs="ArialNarrow"/>
          <w:color w:val="auto"/>
          <w:sz w:val="22"/>
        </w:rPr>
      </w:pPr>
    </w:p>
    <w:p w14:paraId="619415C1" w14:textId="77777777" w:rsidR="00363C45" w:rsidRPr="00062D6B" w:rsidRDefault="00363C45" w:rsidP="000A3E99">
      <w:pPr>
        <w:pStyle w:val="Prrafodelista"/>
        <w:numPr>
          <w:ilvl w:val="1"/>
          <w:numId w:val="36"/>
        </w:numPr>
        <w:ind w:right="48"/>
        <w:rPr>
          <w:b/>
          <w:szCs w:val="24"/>
        </w:rPr>
      </w:pPr>
      <w:r w:rsidRPr="00062D6B">
        <w:rPr>
          <w:b/>
          <w:szCs w:val="24"/>
        </w:rPr>
        <w:t>Tipos de vinculación, Nivel, Código, Grado</w:t>
      </w:r>
    </w:p>
    <w:p w14:paraId="09136814" w14:textId="77777777" w:rsidR="007138E3" w:rsidRPr="007138E3" w:rsidRDefault="007138E3" w:rsidP="007138E3">
      <w:pPr>
        <w:ind w:left="360" w:right="48" w:firstLine="0"/>
        <w:rPr>
          <w:szCs w:val="24"/>
        </w:rPr>
      </w:pPr>
    </w:p>
    <w:p w14:paraId="488C8E5F" w14:textId="77777777" w:rsidR="007138E3" w:rsidRDefault="007138E3" w:rsidP="007138E3">
      <w:pPr>
        <w:autoSpaceDE w:val="0"/>
        <w:autoSpaceDN w:val="0"/>
        <w:adjustRightInd w:val="0"/>
        <w:spacing w:after="0" w:line="240" w:lineRule="auto"/>
        <w:ind w:left="0" w:right="0" w:firstLine="0"/>
        <w:rPr>
          <w:rFonts w:ascii="ArialNarrow" w:eastAsiaTheme="minorEastAsia" w:hAnsi="ArialNarrow" w:cs="ArialNarrow"/>
          <w:color w:val="auto"/>
          <w:sz w:val="22"/>
        </w:rPr>
      </w:pPr>
      <w:r>
        <w:rPr>
          <w:rFonts w:ascii="ArialNarrow" w:eastAsiaTheme="minorEastAsia" w:hAnsi="ArialNarrow" w:cs="ArialNarrow"/>
          <w:color w:val="auto"/>
          <w:sz w:val="22"/>
        </w:rPr>
        <w:t>Se cuenta con un sistema de información que permite identificar los empleos que pertenecen a la planta global, así como, el tipo de vinculación, nivel, código y grado que presenta cada servidor dentro de la Entidad.</w:t>
      </w:r>
    </w:p>
    <w:p w14:paraId="533EBAD0" w14:textId="77777777" w:rsidR="007138E3" w:rsidRPr="00062D6B" w:rsidRDefault="007138E3" w:rsidP="00062D6B">
      <w:pPr>
        <w:autoSpaceDE w:val="0"/>
        <w:autoSpaceDN w:val="0"/>
        <w:adjustRightInd w:val="0"/>
        <w:spacing w:after="0" w:line="240" w:lineRule="auto"/>
        <w:ind w:left="0" w:right="0" w:firstLine="0"/>
        <w:rPr>
          <w:rFonts w:ascii="ArialNarrow" w:eastAsiaTheme="minorEastAsia" w:hAnsi="ArialNarrow" w:cs="ArialNarrow"/>
          <w:b/>
          <w:color w:val="auto"/>
          <w:sz w:val="22"/>
        </w:rPr>
      </w:pPr>
    </w:p>
    <w:p w14:paraId="28919169" w14:textId="77777777" w:rsidR="00363C45" w:rsidRPr="00062D6B" w:rsidRDefault="00363C45" w:rsidP="000A3E99">
      <w:pPr>
        <w:pStyle w:val="Prrafodelista"/>
        <w:numPr>
          <w:ilvl w:val="1"/>
          <w:numId w:val="36"/>
        </w:numPr>
        <w:autoSpaceDE w:val="0"/>
        <w:autoSpaceDN w:val="0"/>
        <w:adjustRightInd w:val="0"/>
        <w:spacing w:after="0" w:line="240" w:lineRule="auto"/>
        <w:ind w:right="0"/>
        <w:rPr>
          <w:rFonts w:eastAsiaTheme="minorEastAsia"/>
          <w:b/>
          <w:color w:val="auto"/>
        </w:rPr>
      </w:pPr>
      <w:r w:rsidRPr="00062D6B">
        <w:rPr>
          <w:rFonts w:eastAsiaTheme="minorEastAsia"/>
          <w:b/>
          <w:color w:val="auto"/>
        </w:rPr>
        <w:t>Empleos en vacancia definitiva o temporal por niveles</w:t>
      </w:r>
    </w:p>
    <w:p w14:paraId="7384266F" w14:textId="77777777" w:rsidR="007138E3" w:rsidRPr="00062D6B" w:rsidRDefault="007138E3" w:rsidP="00062D6B">
      <w:pPr>
        <w:autoSpaceDE w:val="0"/>
        <w:autoSpaceDN w:val="0"/>
        <w:adjustRightInd w:val="0"/>
        <w:spacing w:after="0" w:line="240" w:lineRule="auto"/>
        <w:ind w:left="0" w:right="0" w:firstLine="0"/>
        <w:rPr>
          <w:rFonts w:ascii="ArialNarrow" w:eastAsiaTheme="minorEastAsia" w:hAnsi="ArialNarrow" w:cs="ArialNarrow"/>
          <w:b/>
          <w:color w:val="auto"/>
          <w:sz w:val="22"/>
        </w:rPr>
      </w:pPr>
    </w:p>
    <w:p w14:paraId="2FC3607E" w14:textId="77777777" w:rsidR="007138E3" w:rsidRPr="00062D6B" w:rsidRDefault="007138E3" w:rsidP="007138E3">
      <w:pPr>
        <w:autoSpaceDE w:val="0"/>
        <w:autoSpaceDN w:val="0"/>
        <w:adjustRightInd w:val="0"/>
        <w:spacing w:after="0" w:line="240" w:lineRule="auto"/>
        <w:ind w:left="0" w:right="0" w:firstLine="0"/>
        <w:rPr>
          <w:rFonts w:ascii="ArialNarrow" w:eastAsiaTheme="minorEastAsia" w:hAnsi="ArialNarrow" w:cs="ArialNarrow"/>
          <w:color w:val="auto"/>
          <w:sz w:val="22"/>
        </w:rPr>
      </w:pPr>
      <w:r w:rsidRPr="007138E3">
        <w:rPr>
          <w:rFonts w:ascii="ArialNarrow" w:eastAsiaTheme="minorEastAsia" w:hAnsi="ArialNarrow" w:cs="ArialNarrow"/>
          <w:color w:val="auto"/>
          <w:sz w:val="22"/>
        </w:rPr>
        <w:t>Se cuenta con</w:t>
      </w:r>
      <w:r>
        <w:rPr>
          <w:rFonts w:ascii="ArialNarrow" w:eastAsiaTheme="minorEastAsia" w:hAnsi="ArialNarrow" w:cs="ArialNarrow"/>
          <w:color w:val="auto"/>
          <w:sz w:val="22"/>
        </w:rPr>
        <w:t xml:space="preserve"> </w:t>
      </w:r>
      <w:r w:rsidRPr="007138E3">
        <w:rPr>
          <w:rFonts w:ascii="ArialNarrow" w:eastAsiaTheme="minorEastAsia" w:hAnsi="ArialNarrow" w:cs="ArialNarrow"/>
          <w:color w:val="auto"/>
          <w:sz w:val="22"/>
        </w:rPr>
        <w:t xml:space="preserve">una matriz </w:t>
      </w:r>
      <w:r>
        <w:rPr>
          <w:rFonts w:ascii="ArialNarrow" w:eastAsiaTheme="minorEastAsia" w:hAnsi="ArialNarrow" w:cs="ArialNarrow"/>
          <w:color w:val="auto"/>
          <w:sz w:val="22"/>
        </w:rPr>
        <w:t>en</w:t>
      </w:r>
      <w:r w:rsidRPr="007138E3">
        <w:rPr>
          <w:rFonts w:ascii="ArialNarrow" w:eastAsiaTheme="minorEastAsia" w:hAnsi="ArialNarrow" w:cs="ArialNarrow"/>
          <w:color w:val="auto"/>
          <w:sz w:val="22"/>
        </w:rPr>
        <w:t xml:space="preserve"> </w:t>
      </w:r>
      <w:r>
        <w:rPr>
          <w:rFonts w:ascii="ArialNarrow" w:eastAsiaTheme="minorEastAsia" w:hAnsi="ArialNarrow" w:cs="ArialNarrow"/>
          <w:color w:val="auto"/>
          <w:sz w:val="22"/>
        </w:rPr>
        <w:t xml:space="preserve">Excel  </w:t>
      </w:r>
      <w:r w:rsidRPr="007138E3">
        <w:rPr>
          <w:rFonts w:ascii="ArialNarrow" w:eastAsiaTheme="minorEastAsia" w:hAnsi="ArialNarrow" w:cs="ArialNarrow"/>
          <w:color w:val="auto"/>
          <w:sz w:val="22"/>
        </w:rPr>
        <w:t>de titulares y encargos de la planta global que</w:t>
      </w:r>
      <w:r>
        <w:rPr>
          <w:rFonts w:ascii="ArialNarrow" w:eastAsiaTheme="minorEastAsia" w:hAnsi="ArialNarrow" w:cs="ArialNarrow"/>
          <w:color w:val="auto"/>
          <w:sz w:val="22"/>
        </w:rPr>
        <w:t xml:space="preserve"> al filtrarla se puede </w:t>
      </w:r>
      <w:r w:rsidRPr="007138E3">
        <w:rPr>
          <w:rFonts w:ascii="ArialNarrow" w:eastAsiaTheme="minorEastAsia" w:hAnsi="ArialNarrow" w:cs="ArialNarrow"/>
          <w:color w:val="auto"/>
          <w:sz w:val="22"/>
        </w:rPr>
        <w:t>identifica</w:t>
      </w:r>
      <w:r>
        <w:rPr>
          <w:rFonts w:ascii="ArialNarrow" w:eastAsiaTheme="minorEastAsia" w:hAnsi="ArialNarrow" w:cs="ArialNarrow"/>
          <w:color w:val="auto"/>
          <w:sz w:val="22"/>
        </w:rPr>
        <w:t>r</w:t>
      </w:r>
      <w:r w:rsidRPr="007138E3">
        <w:rPr>
          <w:rFonts w:ascii="ArialNarrow" w:eastAsiaTheme="minorEastAsia" w:hAnsi="ArialNarrow" w:cs="ArialNarrow"/>
          <w:color w:val="auto"/>
          <w:sz w:val="22"/>
        </w:rPr>
        <w:t xml:space="preserve"> los</w:t>
      </w:r>
      <w:r>
        <w:rPr>
          <w:rFonts w:ascii="ArialNarrow" w:eastAsiaTheme="minorEastAsia" w:hAnsi="ArialNarrow" w:cs="ArialNarrow"/>
          <w:color w:val="auto"/>
          <w:sz w:val="22"/>
        </w:rPr>
        <w:t xml:space="preserve"> </w:t>
      </w:r>
      <w:r w:rsidRPr="007138E3">
        <w:rPr>
          <w:rFonts w:ascii="ArialNarrow" w:eastAsiaTheme="minorEastAsia" w:hAnsi="ArialNarrow" w:cs="ArialNarrow"/>
          <w:color w:val="auto"/>
          <w:sz w:val="22"/>
        </w:rPr>
        <w:t>empleos en vacancia definitiva o temporal por niveles jerárquicos; esto con</w:t>
      </w:r>
      <w:r>
        <w:rPr>
          <w:rFonts w:ascii="ArialNarrow" w:eastAsiaTheme="minorEastAsia" w:hAnsi="ArialNarrow" w:cs="ArialNarrow"/>
          <w:color w:val="auto"/>
          <w:sz w:val="22"/>
        </w:rPr>
        <w:t xml:space="preserve"> </w:t>
      </w:r>
      <w:r w:rsidRPr="007138E3">
        <w:rPr>
          <w:rFonts w:ascii="ArialNarrow" w:eastAsiaTheme="minorEastAsia" w:hAnsi="ArialNarrow" w:cs="ArialNarrow"/>
          <w:color w:val="auto"/>
          <w:sz w:val="22"/>
        </w:rPr>
        <w:t>el fin de</w:t>
      </w:r>
      <w:r>
        <w:rPr>
          <w:rFonts w:ascii="ArialNarrow" w:eastAsiaTheme="minorEastAsia" w:hAnsi="ArialNarrow" w:cs="ArialNarrow"/>
          <w:color w:val="auto"/>
          <w:sz w:val="22"/>
        </w:rPr>
        <w:t xml:space="preserve"> </w:t>
      </w:r>
      <w:r w:rsidRPr="007138E3">
        <w:rPr>
          <w:rFonts w:ascii="ArialNarrow" w:eastAsiaTheme="minorEastAsia" w:hAnsi="ArialNarrow" w:cs="ArialNarrow"/>
          <w:color w:val="auto"/>
          <w:sz w:val="22"/>
        </w:rPr>
        <w:t>tener la información actualizada para ser enviada a la Comisión</w:t>
      </w:r>
      <w:r>
        <w:rPr>
          <w:rFonts w:ascii="ArialNarrow" w:eastAsiaTheme="minorEastAsia" w:hAnsi="ArialNarrow" w:cs="ArialNarrow"/>
          <w:color w:val="auto"/>
          <w:sz w:val="22"/>
        </w:rPr>
        <w:t xml:space="preserve"> </w:t>
      </w:r>
      <w:r w:rsidRPr="007138E3">
        <w:rPr>
          <w:rFonts w:ascii="ArialNarrow" w:eastAsiaTheme="minorEastAsia" w:hAnsi="ArialNarrow" w:cs="ArialNarrow"/>
          <w:color w:val="auto"/>
          <w:sz w:val="22"/>
        </w:rPr>
        <w:t>Nacional del Servicio</w:t>
      </w:r>
      <w:r>
        <w:rPr>
          <w:rFonts w:ascii="ArialNarrow" w:eastAsiaTheme="minorEastAsia" w:hAnsi="ArialNarrow" w:cs="ArialNarrow"/>
          <w:color w:val="auto"/>
          <w:sz w:val="22"/>
        </w:rPr>
        <w:t xml:space="preserve"> </w:t>
      </w:r>
      <w:r w:rsidRPr="007138E3">
        <w:rPr>
          <w:rFonts w:ascii="ArialNarrow" w:eastAsiaTheme="minorEastAsia" w:hAnsi="ArialNarrow" w:cs="ArialNarrow"/>
          <w:color w:val="auto"/>
          <w:sz w:val="22"/>
        </w:rPr>
        <w:t>Civil y así mismo conocer qué empleos son los</w:t>
      </w:r>
      <w:r>
        <w:rPr>
          <w:rFonts w:ascii="ArialNarrow" w:eastAsiaTheme="minorEastAsia" w:hAnsi="ArialNarrow" w:cs="ArialNarrow"/>
          <w:color w:val="auto"/>
          <w:sz w:val="22"/>
        </w:rPr>
        <w:t xml:space="preserve"> </w:t>
      </w:r>
      <w:r w:rsidRPr="007138E3">
        <w:rPr>
          <w:rFonts w:ascii="ArialNarrow" w:eastAsiaTheme="minorEastAsia" w:hAnsi="ArialNarrow" w:cs="ArialNarrow"/>
          <w:color w:val="auto"/>
          <w:sz w:val="22"/>
        </w:rPr>
        <w:t>propuestos para convocar a concurso</w:t>
      </w:r>
      <w:r>
        <w:rPr>
          <w:rFonts w:ascii="ArialNarrow" w:eastAsiaTheme="minorEastAsia" w:hAnsi="ArialNarrow" w:cs="ArialNarrow"/>
          <w:color w:val="auto"/>
          <w:sz w:val="22"/>
        </w:rPr>
        <w:t xml:space="preserve"> </w:t>
      </w:r>
      <w:r w:rsidRPr="007138E3">
        <w:rPr>
          <w:rFonts w:ascii="ArialNarrow" w:eastAsiaTheme="minorEastAsia" w:hAnsi="ArialNarrow" w:cs="ArialNarrow"/>
          <w:color w:val="auto"/>
          <w:sz w:val="22"/>
        </w:rPr>
        <w:t>de mérito.</w:t>
      </w:r>
    </w:p>
    <w:p w14:paraId="75599876" w14:textId="77777777" w:rsidR="007138E3" w:rsidRPr="00062D6B" w:rsidRDefault="007138E3" w:rsidP="00062D6B">
      <w:pPr>
        <w:autoSpaceDE w:val="0"/>
        <w:autoSpaceDN w:val="0"/>
        <w:adjustRightInd w:val="0"/>
        <w:spacing w:after="0" w:line="240" w:lineRule="auto"/>
        <w:ind w:left="0" w:right="0" w:firstLine="0"/>
        <w:rPr>
          <w:rFonts w:ascii="ArialNarrow" w:eastAsiaTheme="minorEastAsia" w:hAnsi="ArialNarrow" w:cs="ArialNarrow"/>
          <w:color w:val="auto"/>
          <w:sz w:val="22"/>
        </w:rPr>
      </w:pPr>
    </w:p>
    <w:p w14:paraId="093AED24" w14:textId="77777777" w:rsidR="00363C45" w:rsidRDefault="00363C45" w:rsidP="000A3E99">
      <w:pPr>
        <w:pStyle w:val="Prrafodelista"/>
        <w:numPr>
          <w:ilvl w:val="1"/>
          <w:numId w:val="36"/>
        </w:numPr>
        <w:autoSpaceDE w:val="0"/>
        <w:autoSpaceDN w:val="0"/>
        <w:adjustRightInd w:val="0"/>
        <w:spacing w:after="0" w:line="240" w:lineRule="auto"/>
        <w:ind w:right="0"/>
        <w:rPr>
          <w:rFonts w:eastAsiaTheme="minorEastAsia"/>
          <w:b/>
          <w:color w:val="auto"/>
        </w:rPr>
      </w:pPr>
      <w:r w:rsidRPr="00062D6B">
        <w:rPr>
          <w:rFonts w:eastAsiaTheme="minorEastAsia"/>
          <w:b/>
          <w:color w:val="auto"/>
        </w:rPr>
        <w:t xml:space="preserve">Caracterización de la población </w:t>
      </w:r>
      <w:r w:rsidR="00062D6B" w:rsidRPr="00062D6B">
        <w:rPr>
          <w:rFonts w:eastAsiaTheme="minorEastAsia"/>
          <w:b/>
          <w:color w:val="auto"/>
        </w:rPr>
        <w:t>de la E.S.E  Hospital San José del Guaviare</w:t>
      </w:r>
      <w:r w:rsidR="00F17965">
        <w:rPr>
          <w:rFonts w:eastAsiaTheme="minorEastAsia"/>
          <w:b/>
          <w:color w:val="auto"/>
        </w:rPr>
        <w:t>.</w:t>
      </w:r>
    </w:p>
    <w:p w14:paraId="34A844BD" w14:textId="77777777" w:rsidR="00F17965" w:rsidRPr="00F17965" w:rsidRDefault="00F17965" w:rsidP="00F17965">
      <w:pPr>
        <w:autoSpaceDE w:val="0"/>
        <w:autoSpaceDN w:val="0"/>
        <w:adjustRightInd w:val="0"/>
        <w:spacing w:after="0" w:line="240" w:lineRule="auto"/>
        <w:ind w:left="360" w:right="0" w:firstLine="0"/>
        <w:rPr>
          <w:rFonts w:eastAsiaTheme="minorEastAsia"/>
          <w:b/>
          <w:color w:val="auto"/>
        </w:rPr>
      </w:pPr>
    </w:p>
    <w:p w14:paraId="3661C527" w14:textId="77777777" w:rsidR="004B7D82" w:rsidRDefault="00616B83" w:rsidP="00F17965">
      <w:pPr>
        <w:autoSpaceDE w:val="0"/>
        <w:autoSpaceDN w:val="0"/>
        <w:adjustRightInd w:val="0"/>
        <w:spacing w:after="0" w:line="240" w:lineRule="auto"/>
        <w:ind w:left="0" w:right="0" w:firstLine="0"/>
        <w:rPr>
          <w:rFonts w:ascii="ArialNarrow" w:eastAsiaTheme="minorEastAsia" w:hAnsi="ArialNarrow" w:cs="ArialNarrow"/>
          <w:color w:val="auto"/>
          <w:sz w:val="22"/>
        </w:rPr>
      </w:pPr>
      <w:r>
        <w:rPr>
          <w:rFonts w:ascii="ArialNarrow" w:eastAsiaTheme="minorEastAsia" w:hAnsi="ArialNarrow" w:cs="ArialNarrow"/>
          <w:color w:val="auto"/>
          <w:sz w:val="22"/>
        </w:rPr>
        <w:t>El área de Gestión de Talento  Humano</w:t>
      </w:r>
      <w:r w:rsidR="00F17965" w:rsidRPr="00F17965">
        <w:rPr>
          <w:rFonts w:ascii="ArialNarrow" w:eastAsiaTheme="minorEastAsia" w:hAnsi="ArialNarrow" w:cs="ArialNarrow"/>
          <w:color w:val="auto"/>
          <w:sz w:val="22"/>
        </w:rPr>
        <w:t xml:space="preserve"> administra una matriz con la información actualizada de</w:t>
      </w:r>
      <w:r w:rsidR="00F17965">
        <w:rPr>
          <w:rFonts w:ascii="ArialNarrow" w:eastAsiaTheme="minorEastAsia" w:hAnsi="ArialNarrow" w:cs="ArialNarrow"/>
          <w:color w:val="auto"/>
          <w:sz w:val="22"/>
        </w:rPr>
        <w:t xml:space="preserve"> </w:t>
      </w:r>
      <w:r w:rsidR="00F17965" w:rsidRPr="00F17965">
        <w:rPr>
          <w:rFonts w:ascii="ArialNarrow" w:eastAsiaTheme="minorEastAsia" w:hAnsi="ArialNarrow" w:cs="ArialNarrow"/>
          <w:color w:val="auto"/>
          <w:sz w:val="22"/>
        </w:rPr>
        <w:t>los</w:t>
      </w:r>
      <w:r w:rsidR="00F17965">
        <w:rPr>
          <w:rFonts w:ascii="ArialNarrow" w:eastAsiaTheme="minorEastAsia" w:hAnsi="ArialNarrow" w:cs="ArialNarrow"/>
          <w:color w:val="auto"/>
          <w:sz w:val="22"/>
        </w:rPr>
        <w:t xml:space="preserve"> </w:t>
      </w:r>
      <w:r>
        <w:rPr>
          <w:rFonts w:ascii="ArialNarrow" w:eastAsiaTheme="minorEastAsia" w:hAnsi="ArialNarrow" w:cs="ArialNarrow"/>
          <w:color w:val="auto"/>
          <w:sz w:val="22"/>
        </w:rPr>
        <w:t>servidores de la e</w:t>
      </w:r>
      <w:r w:rsidR="00F17965" w:rsidRPr="00F17965">
        <w:rPr>
          <w:rFonts w:ascii="ArialNarrow" w:eastAsiaTheme="minorEastAsia" w:hAnsi="ArialNarrow" w:cs="ArialNarrow"/>
          <w:color w:val="auto"/>
          <w:sz w:val="22"/>
        </w:rPr>
        <w:t>ntidad donde se relacionan datos personales, laborales, los cuales facilitan la toma de decisiones en temas</w:t>
      </w:r>
      <w:r w:rsidR="00F17965">
        <w:rPr>
          <w:rFonts w:ascii="ArialNarrow" w:eastAsiaTheme="minorEastAsia" w:hAnsi="ArialNarrow" w:cs="ArialNarrow"/>
          <w:color w:val="auto"/>
          <w:sz w:val="22"/>
        </w:rPr>
        <w:t xml:space="preserve"> </w:t>
      </w:r>
      <w:r w:rsidR="00F17965" w:rsidRPr="00F17965">
        <w:rPr>
          <w:rFonts w:ascii="ArialNarrow" w:eastAsiaTheme="minorEastAsia" w:hAnsi="ArialNarrow" w:cs="ArialNarrow"/>
          <w:color w:val="auto"/>
          <w:sz w:val="22"/>
        </w:rPr>
        <w:t>relacionados con</w:t>
      </w:r>
      <w:r w:rsidR="00F17965">
        <w:rPr>
          <w:rFonts w:ascii="ArialNarrow" w:eastAsiaTheme="minorEastAsia" w:hAnsi="ArialNarrow" w:cs="ArialNarrow"/>
          <w:color w:val="auto"/>
          <w:sz w:val="22"/>
        </w:rPr>
        <w:t xml:space="preserve"> </w:t>
      </w:r>
      <w:r w:rsidR="00F17965" w:rsidRPr="00F17965">
        <w:rPr>
          <w:rFonts w:ascii="ArialNarrow" w:eastAsiaTheme="minorEastAsia" w:hAnsi="ArialNarrow" w:cs="ArialNarrow"/>
          <w:color w:val="auto"/>
          <w:sz w:val="22"/>
        </w:rPr>
        <w:t>bienestar, seguridad y salud en el trabajo y movilidad</w:t>
      </w:r>
      <w:r w:rsidR="00F17965">
        <w:rPr>
          <w:rFonts w:ascii="ArialNarrow" w:eastAsiaTheme="minorEastAsia" w:hAnsi="ArialNarrow" w:cs="ArialNarrow"/>
          <w:color w:val="auto"/>
          <w:sz w:val="22"/>
        </w:rPr>
        <w:t xml:space="preserve"> </w:t>
      </w:r>
      <w:r w:rsidR="00F17965" w:rsidRPr="00F17965">
        <w:rPr>
          <w:rFonts w:ascii="ArialNarrow" w:eastAsiaTheme="minorEastAsia" w:hAnsi="ArialNarrow" w:cs="ArialNarrow"/>
          <w:color w:val="auto"/>
          <w:sz w:val="22"/>
        </w:rPr>
        <w:t>laboral. Esta matriz se actualiza</w:t>
      </w:r>
      <w:r w:rsidR="00F17965">
        <w:rPr>
          <w:rFonts w:ascii="ArialNarrow" w:eastAsiaTheme="minorEastAsia" w:hAnsi="ArialNarrow" w:cs="ArialNarrow"/>
          <w:color w:val="auto"/>
          <w:sz w:val="22"/>
        </w:rPr>
        <w:t xml:space="preserve"> </w:t>
      </w:r>
      <w:r>
        <w:rPr>
          <w:rFonts w:ascii="ArialNarrow" w:eastAsiaTheme="minorEastAsia" w:hAnsi="ArialNarrow" w:cs="ArialNarrow"/>
          <w:color w:val="auto"/>
          <w:sz w:val="22"/>
        </w:rPr>
        <w:t>mensualmente</w:t>
      </w:r>
      <w:r w:rsidR="00F17965" w:rsidRPr="00F17965">
        <w:rPr>
          <w:rFonts w:ascii="ArialNarrow" w:eastAsiaTheme="minorEastAsia" w:hAnsi="ArialNarrow" w:cs="ArialNarrow"/>
          <w:color w:val="auto"/>
          <w:sz w:val="22"/>
        </w:rPr>
        <w:t>.</w:t>
      </w:r>
    </w:p>
    <w:p w14:paraId="5FD52F60" w14:textId="77777777" w:rsidR="00F17965" w:rsidRPr="00F17965" w:rsidRDefault="00F17965" w:rsidP="00F17965">
      <w:pPr>
        <w:autoSpaceDE w:val="0"/>
        <w:autoSpaceDN w:val="0"/>
        <w:adjustRightInd w:val="0"/>
        <w:spacing w:after="0" w:line="240" w:lineRule="auto"/>
        <w:ind w:left="0" w:right="0" w:firstLine="0"/>
        <w:jc w:val="left"/>
        <w:rPr>
          <w:rFonts w:eastAsiaTheme="minorEastAsia"/>
          <w:b/>
          <w:color w:val="auto"/>
        </w:rPr>
      </w:pPr>
    </w:p>
    <w:p w14:paraId="10875749" w14:textId="77777777" w:rsidR="00363C45" w:rsidRDefault="00312CCF" w:rsidP="000A3E99">
      <w:pPr>
        <w:pStyle w:val="Ttulo1"/>
        <w:numPr>
          <w:ilvl w:val="0"/>
          <w:numId w:val="36"/>
        </w:numPr>
      </w:pPr>
      <w:bookmarkStart w:id="12" w:name="_Toc125569392"/>
      <w:r w:rsidRPr="00312CCF">
        <w:lastRenderedPageBreak/>
        <w:t>REPORTE DE EMPLEOS PROVISTOS Y VACANTES A 01 DE ENERO DE 2023</w:t>
      </w:r>
      <w:bookmarkEnd w:id="12"/>
    </w:p>
    <w:p w14:paraId="332C4417" w14:textId="77777777" w:rsidR="00947436" w:rsidRPr="00947436" w:rsidRDefault="00947436" w:rsidP="00947436">
      <w:pPr>
        <w:spacing w:after="0" w:line="259" w:lineRule="auto"/>
        <w:ind w:left="0" w:right="0" w:firstLine="0"/>
        <w:jc w:val="left"/>
        <w:rPr>
          <w:b/>
          <w:szCs w:val="24"/>
        </w:rPr>
      </w:pPr>
    </w:p>
    <w:p w14:paraId="443D0584" w14:textId="77777777" w:rsidR="00112E17" w:rsidRDefault="00947436" w:rsidP="00503E11">
      <w:pPr>
        <w:autoSpaceDE w:val="0"/>
        <w:autoSpaceDN w:val="0"/>
        <w:adjustRightInd w:val="0"/>
        <w:spacing w:after="0" w:line="240" w:lineRule="auto"/>
        <w:ind w:left="0" w:right="0" w:firstLine="0"/>
        <w:rPr>
          <w:rFonts w:ascii="ArialNarrow" w:eastAsiaTheme="minorEastAsia" w:hAnsi="ArialNarrow" w:cs="ArialNarrow"/>
          <w:color w:val="auto"/>
          <w:sz w:val="22"/>
        </w:rPr>
      </w:pPr>
      <w:r w:rsidRPr="00947436">
        <w:rPr>
          <w:rFonts w:ascii="ArialNarrow" w:eastAsiaTheme="minorEastAsia" w:hAnsi="ArialNarrow" w:cs="ArialNarrow"/>
          <w:color w:val="auto"/>
          <w:sz w:val="22"/>
        </w:rPr>
        <w:t xml:space="preserve">En </w:t>
      </w:r>
      <w:r>
        <w:rPr>
          <w:rFonts w:ascii="ArialNarrow" w:eastAsiaTheme="minorEastAsia" w:hAnsi="ArialNarrow" w:cs="ArialNarrow"/>
          <w:color w:val="auto"/>
          <w:sz w:val="22"/>
        </w:rPr>
        <w:t>de la E.S.E  Hospital San José del Guaviare</w:t>
      </w:r>
      <w:r w:rsidR="00EB7FA5">
        <w:rPr>
          <w:rFonts w:ascii="ArialNarrow" w:eastAsiaTheme="minorEastAsia" w:hAnsi="ArialNarrow" w:cs="ArialNarrow"/>
          <w:color w:val="auto"/>
          <w:sz w:val="22"/>
        </w:rPr>
        <w:t>, a</w:t>
      </w:r>
      <w:r w:rsidRPr="00947436">
        <w:rPr>
          <w:rFonts w:ascii="ArialNarrow" w:eastAsiaTheme="minorEastAsia" w:hAnsi="ArialNarrow" w:cs="ArialNarrow"/>
          <w:color w:val="auto"/>
          <w:sz w:val="22"/>
        </w:rPr>
        <w:t xml:space="preserve"> </w:t>
      </w:r>
      <w:r w:rsidR="00EB7FA5">
        <w:rPr>
          <w:rFonts w:ascii="ArialNarrow" w:eastAsiaTheme="minorEastAsia" w:hAnsi="ArialNarrow" w:cs="ArialNarrow"/>
          <w:color w:val="auto"/>
          <w:sz w:val="22"/>
        </w:rPr>
        <w:t>3</w:t>
      </w:r>
      <w:r w:rsidRPr="00947436">
        <w:rPr>
          <w:rFonts w:ascii="ArialNarrow" w:eastAsiaTheme="minorEastAsia" w:hAnsi="ArialNarrow" w:cs="ArialNarrow"/>
          <w:color w:val="auto"/>
          <w:sz w:val="22"/>
        </w:rPr>
        <w:t xml:space="preserve">1 de </w:t>
      </w:r>
      <w:r w:rsidR="002D66D3">
        <w:rPr>
          <w:rFonts w:ascii="ArialNarrow" w:eastAsiaTheme="minorEastAsia" w:hAnsi="ArialNarrow" w:cs="ArialNarrow"/>
          <w:color w:val="auto"/>
          <w:sz w:val="22"/>
        </w:rPr>
        <w:t>diciembre</w:t>
      </w:r>
      <w:r w:rsidR="00EB7FA5">
        <w:rPr>
          <w:rFonts w:ascii="ArialNarrow" w:eastAsiaTheme="minorEastAsia" w:hAnsi="ArialNarrow" w:cs="ArialNarrow"/>
          <w:color w:val="auto"/>
          <w:sz w:val="22"/>
        </w:rPr>
        <w:t xml:space="preserve"> </w:t>
      </w:r>
      <w:r w:rsidRPr="00947436">
        <w:rPr>
          <w:rFonts w:ascii="ArialNarrow" w:eastAsiaTheme="minorEastAsia" w:hAnsi="ArialNarrow" w:cs="ArialNarrow"/>
          <w:color w:val="auto"/>
          <w:sz w:val="22"/>
        </w:rPr>
        <w:t>de 202</w:t>
      </w:r>
      <w:r w:rsidR="002D66D3">
        <w:rPr>
          <w:rFonts w:ascii="ArialNarrow" w:eastAsiaTheme="minorEastAsia" w:hAnsi="ArialNarrow" w:cs="ArialNarrow"/>
          <w:color w:val="auto"/>
          <w:sz w:val="22"/>
        </w:rPr>
        <w:t>2</w:t>
      </w:r>
      <w:r w:rsidRPr="00947436">
        <w:rPr>
          <w:rFonts w:ascii="ArialNarrow" w:eastAsiaTheme="minorEastAsia" w:hAnsi="ArialNarrow" w:cs="ArialNarrow"/>
          <w:color w:val="auto"/>
          <w:sz w:val="22"/>
        </w:rPr>
        <w:t xml:space="preserve"> se</w:t>
      </w:r>
      <w:r>
        <w:rPr>
          <w:rFonts w:ascii="ArialNarrow" w:eastAsiaTheme="minorEastAsia" w:hAnsi="ArialNarrow" w:cs="ArialNarrow"/>
          <w:color w:val="auto"/>
          <w:sz w:val="22"/>
        </w:rPr>
        <w:t xml:space="preserve"> </w:t>
      </w:r>
      <w:r w:rsidRPr="00947436">
        <w:rPr>
          <w:rFonts w:ascii="ArialNarrow" w:eastAsiaTheme="minorEastAsia" w:hAnsi="ArialNarrow" w:cs="ArialNarrow"/>
          <w:color w:val="auto"/>
          <w:sz w:val="22"/>
        </w:rPr>
        <w:t>tienen los siguientes empleos provistos y vacantes, en cada uno de los empleos de</w:t>
      </w:r>
      <w:r>
        <w:rPr>
          <w:rFonts w:ascii="ArialNarrow" w:eastAsiaTheme="minorEastAsia" w:hAnsi="ArialNarrow" w:cs="ArialNarrow"/>
          <w:color w:val="auto"/>
          <w:sz w:val="22"/>
        </w:rPr>
        <w:t xml:space="preserve"> </w:t>
      </w:r>
      <w:r w:rsidRPr="00947436">
        <w:rPr>
          <w:rFonts w:ascii="ArialNarrow" w:eastAsiaTheme="minorEastAsia" w:hAnsi="ArialNarrow" w:cs="ArialNarrow"/>
          <w:color w:val="auto"/>
          <w:sz w:val="22"/>
        </w:rPr>
        <w:t>la planta global.</w:t>
      </w:r>
    </w:p>
    <w:tbl>
      <w:tblPr>
        <w:tblStyle w:val="Tabladecuadrcula4-nfasis5"/>
        <w:tblW w:w="0" w:type="auto"/>
        <w:jc w:val="center"/>
        <w:tblLook w:val="04A0" w:firstRow="1" w:lastRow="0" w:firstColumn="1" w:lastColumn="0" w:noHBand="0" w:noVBand="1"/>
      </w:tblPr>
      <w:tblGrid>
        <w:gridCol w:w="1916"/>
        <w:gridCol w:w="1481"/>
        <w:gridCol w:w="1701"/>
        <w:gridCol w:w="1276"/>
      </w:tblGrid>
      <w:tr w:rsidR="002E59A9" w:rsidRPr="002E59A9" w14:paraId="7AABF817" w14:textId="77777777" w:rsidTr="002E59A9">
        <w:trPr>
          <w:cnfStyle w:val="100000000000" w:firstRow="1" w:lastRow="0" w:firstColumn="0" w:lastColumn="0" w:oddVBand="0" w:evenVBand="0" w:oddHBand="0"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7B3FC5F" w14:textId="77777777" w:rsidR="002E59A9" w:rsidRPr="002E59A9" w:rsidRDefault="002E59A9" w:rsidP="002E59A9">
            <w:pPr>
              <w:spacing w:after="0" w:line="240" w:lineRule="auto"/>
              <w:ind w:left="0" w:right="0" w:firstLine="0"/>
              <w:jc w:val="center"/>
              <w:rPr>
                <w:rFonts w:eastAsia="Times New Roman"/>
                <w:color w:val="auto"/>
                <w:sz w:val="18"/>
                <w:szCs w:val="18"/>
              </w:rPr>
            </w:pPr>
            <w:r w:rsidRPr="002E59A9">
              <w:rPr>
                <w:rFonts w:eastAsia="Times New Roman"/>
                <w:color w:val="auto"/>
                <w:sz w:val="18"/>
                <w:szCs w:val="18"/>
              </w:rPr>
              <w:t>NIVEL</w:t>
            </w:r>
          </w:p>
        </w:tc>
        <w:tc>
          <w:tcPr>
            <w:tcW w:w="1481" w:type="dxa"/>
            <w:vAlign w:val="center"/>
            <w:hideMark/>
          </w:tcPr>
          <w:p w14:paraId="3EE58AF9" w14:textId="77777777" w:rsidR="002E59A9" w:rsidRPr="002E59A9" w:rsidRDefault="002E59A9" w:rsidP="002E59A9">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8"/>
                <w:szCs w:val="18"/>
              </w:rPr>
            </w:pPr>
            <w:r w:rsidRPr="002E59A9">
              <w:rPr>
                <w:rFonts w:eastAsia="Times New Roman"/>
                <w:color w:val="auto"/>
                <w:sz w:val="18"/>
                <w:szCs w:val="18"/>
              </w:rPr>
              <w:t>No EMPLEOS PROVISTOS</w:t>
            </w:r>
          </w:p>
        </w:tc>
        <w:tc>
          <w:tcPr>
            <w:tcW w:w="1701" w:type="dxa"/>
            <w:vAlign w:val="center"/>
            <w:hideMark/>
          </w:tcPr>
          <w:p w14:paraId="071150B8" w14:textId="77777777" w:rsidR="002E59A9" w:rsidRPr="002E59A9" w:rsidRDefault="002E59A9" w:rsidP="002E59A9">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8"/>
                <w:szCs w:val="18"/>
              </w:rPr>
            </w:pPr>
            <w:r>
              <w:rPr>
                <w:rFonts w:eastAsia="Times New Roman"/>
                <w:color w:val="auto"/>
                <w:sz w:val="18"/>
                <w:szCs w:val="18"/>
              </w:rPr>
              <w:t xml:space="preserve"># </w:t>
            </w:r>
            <w:r w:rsidRPr="002E59A9">
              <w:rPr>
                <w:rFonts w:eastAsia="Times New Roman"/>
                <w:color w:val="auto"/>
                <w:sz w:val="18"/>
                <w:szCs w:val="18"/>
              </w:rPr>
              <w:t>EMPLEOS NO PROVISTOS</w:t>
            </w:r>
          </w:p>
        </w:tc>
        <w:tc>
          <w:tcPr>
            <w:tcW w:w="1276" w:type="dxa"/>
            <w:vAlign w:val="center"/>
            <w:hideMark/>
          </w:tcPr>
          <w:p w14:paraId="3E5269A7" w14:textId="77777777" w:rsidR="002E59A9" w:rsidRPr="002E59A9" w:rsidRDefault="002E59A9" w:rsidP="002E59A9">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8"/>
                <w:szCs w:val="18"/>
              </w:rPr>
            </w:pPr>
            <w:r>
              <w:rPr>
                <w:rFonts w:eastAsia="Times New Roman"/>
                <w:color w:val="auto"/>
                <w:sz w:val="18"/>
                <w:szCs w:val="18"/>
              </w:rPr>
              <w:t>#</w:t>
            </w:r>
            <w:r w:rsidRPr="002E59A9">
              <w:rPr>
                <w:rFonts w:eastAsia="Times New Roman"/>
                <w:color w:val="auto"/>
                <w:sz w:val="18"/>
                <w:szCs w:val="18"/>
              </w:rPr>
              <w:t xml:space="preserve"> EMPLEOS</w:t>
            </w:r>
          </w:p>
        </w:tc>
      </w:tr>
      <w:tr w:rsidR="002E59A9" w:rsidRPr="002E59A9" w14:paraId="66D00E61" w14:textId="77777777" w:rsidTr="002E59A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259950D" w14:textId="77777777" w:rsidR="002E59A9" w:rsidRPr="002E59A9" w:rsidRDefault="002E59A9" w:rsidP="002E59A9">
            <w:pPr>
              <w:spacing w:after="0" w:line="240" w:lineRule="auto"/>
              <w:ind w:left="0" w:right="0" w:firstLine="0"/>
              <w:jc w:val="left"/>
              <w:rPr>
                <w:rFonts w:eastAsia="Times New Roman"/>
                <w:color w:val="auto"/>
                <w:sz w:val="20"/>
                <w:szCs w:val="20"/>
              </w:rPr>
            </w:pPr>
            <w:r w:rsidRPr="002E59A9">
              <w:rPr>
                <w:rFonts w:eastAsia="Times New Roman"/>
                <w:color w:val="auto"/>
                <w:sz w:val="20"/>
                <w:szCs w:val="20"/>
              </w:rPr>
              <w:t>ASESOR</w:t>
            </w:r>
          </w:p>
        </w:tc>
        <w:tc>
          <w:tcPr>
            <w:tcW w:w="1481" w:type="dxa"/>
            <w:noWrap/>
            <w:hideMark/>
          </w:tcPr>
          <w:p w14:paraId="31B7CF97" w14:textId="77777777" w:rsidR="002E59A9" w:rsidRPr="002E59A9" w:rsidRDefault="002E59A9" w:rsidP="002E59A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2</w:t>
            </w:r>
          </w:p>
        </w:tc>
        <w:tc>
          <w:tcPr>
            <w:tcW w:w="1701" w:type="dxa"/>
            <w:noWrap/>
            <w:hideMark/>
          </w:tcPr>
          <w:p w14:paraId="73A3B2B6" w14:textId="77777777" w:rsidR="002E59A9" w:rsidRPr="002E59A9" w:rsidRDefault="002E59A9" w:rsidP="002E59A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0</w:t>
            </w:r>
          </w:p>
        </w:tc>
        <w:tc>
          <w:tcPr>
            <w:tcW w:w="1276" w:type="dxa"/>
            <w:noWrap/>
            <w:hideMark/>
          </w:tcPr>
          <w:p w14:paraId="6A0BEEAB" w14:textId="77777777" w:rsidR="002E59A9" w:rsidRPr="002E59A9" w:rsidRDefault="002E59A9" w:rsidP="002E59A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2</w:t>
            </w:r>
          </w:p>
        </w:tc>
      </w:tr>
      <w:tr w:rsidR="002E59A9" w:rsidRPr="002E59A9" w14:paraId="2177DFC4" w14:textId="77777777" w:rsidTr="002E59A9">
        <w:trPr>
          <w:trHeight w:val="27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6C48D88" w14:textId="77777777" w:rsidR="002E59A9" w:rsidRPr="002E59A9" w:rsidRDefault="002E59A9" w:rsidP="002E59A9">
            <w:pPr>
              <w:spacing w:after="0" w:line="240" w:lineRule="auto"/>
              <w:ind w:left="0" w:right="0" w:firstLine="0"/>
              <w:jc w:val="left"/>
              <w:rPr>
                <w:rFonts w:eastAsia="Times New Roman"/>
                <w:color w:val="auto"/>
                <w:sz w:val="20"/>
                <w:szCs w:val="20"/>
              </w:rPr>
            </w:pPr>
            <w:r w:rsidRPr="002E59A9">
              <w:rPr>
                <w:rFonts w:eastAsia="Times New Roman"/>
                <w:color w:val="auto"/>
                <w:sz w:val="20"/>
                <w:szCs w:val="20"/>
              </w:rPr>
              <w:t>ASISTENCIAL</w:t>
            </w:r>
          </w:p>
        </w:tc>
        <w:tc>
          <w:tcPr>
            <w:tcW w:w="1481" w:type="dxa"/>
            <w:noWrap/>
            <w:hideMark/>
          </w:tcPr>
          <w:p w14:paraId="4D7682A2" w14:textId="77777777" w:rsidR="002E59A9" w:rsidRPr="002E59A9" w:rsidRDefault="002E59A9" w:rsidP="002E59A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61</w:t>
            </w:r>
          </w:p>
        </w:tc>
        <w:tc>
          <w:tcPr>
            <w:tcW w:w="1701" w:type="dxa"/>
            <w:noWrap/>
            <w:hideMark/>
          </w:tcPr>
          <w:p w14:paraId="567E4DBA" w14:textId="77777777" w:rsidR="002E59A9" w:rsidRPr="002E59A9" w:rsidRDefault="002E59A9" w:rsidP="002E59A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7</w:t>
            </w:r>
          </w:p>
        </w:tc>
        <w:tc>
          <w:tcPr>
            <w:tcW w:w="1276" w:type="dxa"/>
            <w:noWrap/>
            <w:hideMark/>
          </w:tcPr>
          <w:p w14:paraId="4678C059" w14:textId="77777777" w:rsidR="002E59A9" w:rsidRPr="002E59A9" w:rsidRDefault="002E59A9" w:rsidP="002E59A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68</w:t>
            </w:r>
          </w:p>
        </w:tc>
      </w:tr>
      <w:tr w:rsidR="002E59A9" w:rsidRPr="002E59A9" w14:paraId="6832613A" w14:textId="77777777" w:rsidTr="002E59A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D015FB" w14:textId="77777777" w:rsidR="002E59A9" w:rsidRPr="002E59A9" w:rsidRDefault="002E59A9" w:rsidP="002E59A9">
            <w:pPr>
              <w:spacing w:after="0" w:line="240" w:lineRule="auto"/>
              <w:ind w:left="0" w:right="0" w:firstLine="0"/>
              <w:jc w:val="left"/>
              <w:rPr>
                <w:rFonts w:eastAsia="Times New Roman"/>
                <w:color w:val="auto"/>
                <w:sz w:val="20"/>
                <w:szCs w:val="20"/>
              </w:rPr>
            </w:pPr>
            <w:r w:rsidRPr="002E59A9">
              <w:rPr>
                <w:rFonts w:eastAsia="Times New Roman"/>
                <w:color w:val="auto"/>
                <w:sz w:val="20"/>
                <w:szCs w:val="20"/>
              </w:rPr>
              <w:t>DIRECTIVO</w:t>
            </w:r>
          </w:p>
        </w:tc>
        <w:tc>
          <w:tcPr>
            <w:tcW w:w="1481" w:type="dxa"/>
            <w:noWrap/>
            <w:hideMark/>
          </w:tcPr>
          <w:p w14:paraId="5FE8055D" w14:textId="77777777" w:rsidR="002E59A9" w:rsidRPr="002E59A9" w:rsidRDefault="002E59A9" w:rsidP="002E59A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3</w:t>
            </w:r>
          </w:p>
        </w:tc>
        <w:tc>
          <w:tcPr>
            <w:tcW w:w="1701" w:type="dxa"/>
            <w:noWrap/>
            <w:hideMark/>
          </w:tcPr>
          <w:p w14:paraId="6322B00D" w14:textId="77777777" w:rsidR="002E59A9" w:rsidRPr="002E59A9" w:rsidRDefault="002E59A9" w:rsidP="002E59A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0</w:t>
            </w:r>
          </w:p>
        </w:tc>
        <w:tc>
          <w:tcPr>
            <w:tcW w:w="1276" w:type="dxa"/>
            <w:noWrap/>
            <w:hideMark/>
          </w:tcPr>
          <w:p w14:paraId="44C8D8CF" w14:textId="77777777" w:rsidR="002E59A9" w:rsidRPr="002E59A9" w:rsidRDefault="002E59A9" w:rsidP="002E59A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3</w:t>
            </w:r>
          </w:p>
        </w:tc>
      </w:tr>
      <w:tr w:rsidR="002E59A9" w:rsidRPr="002E59A9" w14:paraId="6347D66D" w14:textId="77777777" w:rsidTr="002E59A9">
        <w:trPr>
          <w:trHeight w:val="27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C8DAB7" w14:textId="77777777" w:rsidR="002E59A9" w:rsidRPr="002E59A9" w:rsidRDefault="002E59A9" w:rsidP="002E59A9">
            <w:pPr>
              <w:spacing w:after="0" w:line="240" w:lineRule="auto"/>
              <w:ind w:left="0" w:right="0" w:firstLine="0"/>
              <w:jc w:val="left"/>
              <w:rPr>
                <w:rFonts w:eastAsia="Times New Roman"/>
                <w:color w:val="auto"/>
                <w:sz w:val="20"/>
                <w:szCs w:val="20"/>
              </w:rPr>
            </w:pPr>
            <w:r w:rsidRPr="002E59A9">
              <w:rPr>
                <w:rFonts w:eastAsia="Times New Roman"/>
                <w:color w:val="auto"/>
                <w:sz w:val="20"/>
                <w:szCs w:val="20"/>
              </w:rPr>
              <w:t>PROFESIONAL</w:t>
            </w:r>
          </w:p>
        </w:tc>
        <w:tc>
          <w:tcPr>
            <w:tcW w:w="1481" w:type="dxa"/>
            <w:noWrap/>
            <w:hideMark/>
          </w:tcPr>
          <w:p w14:paraId="077B86DC" w14:textId="77777777" w:rsidR="002E59A9" w:rsidRPr="002E59A9" w:rsidRDefault="002E59A9" w:rsidP="002E59A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47</w:t>
            </w:r>
          </w:p>
        </w:tc>
        <w:tc>
          <w:tcPr>
            <w:tcW w:w="1701" w:type="dxa"/>
            <w:noWrap/>
            <w:hideMark/>
          </w:tcPr>
          <w:p w14:paraId="28F15A73" w14:textId="77777777" w:rsidR="002E59A9" w:rsidRPr="002E59A9" w:rsidRDefault="002E59A9" w:rsidP="002E59A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1</w:t>
            </w:r>
          </w:p>
        </w:tc>
        <w:tc>
          <w:tcPr>
            <w:tcW w:w="1276" w:type="dxa"/>
            <w:noWrap/>
            <w:hideMark/>
          </w:tcPr>
          <w:p w14:paraId="4E27ADEA" w14:textId="77777777" w:rsidR="002E59A9" w:rsidRPr="002E59A9" w:rsidRDefault="002E59A9" w:rsidP="002E59A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48</w:t>
            </w:r>
          </w:p>
        </w:tc>
      </w:tr>
      <w:tr w:rsidR="002E59A9" w:rsidRPr="002E59A9" w14:paraId="542E71B2" w14:textId="77777777" w:rsidTr="002E59A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5FA0D6E" w14:textId="77777777" w:rsidR="002E59A9" w:rsidRPr="002E59A9" w:rsidRDefault="002E59A9" w:rsidP="002E59A9">
            <w:pPr>
              <w:spacing w:after="0" w:line="240" w:lineRule="auto"/>
              <w:ind w:left="0" w:right="0" w:firstLine="0"/>
              <w:jc w:val="left"/>
              <w:rPr>
                <w:rFonts w:eastAsia="Times New Roman"/>
                <w:color w:val="auto"/>
                <w:sz w:val="20"/>
                <w:szCs w:val="20"/>
              </w:rPr>
            </w:pPr>
            <w:r w:rsidRPr="002E59A9">
              <w:rPr>
                <w:rFonts w:eastAsia="Times New Roman"/>
                <w:color w:val="auto"/>
                <w:sz w:val="20"/>
                <w:szCs w:val="20"/>
              </w:rPr>
              <w:t>TECNICO</w:t>
            </w:r>
          </w:p>
        </w:tc>
        <w:tc>
          <w:tcPr>
            <w:tcW w:w="1481" w:type="dxa"/>
            <w:noWrap/>
            <w:hideMark/>
          </w:tcPr>
          <w:p w14:paraId="74E21C22" w14:textId="77777777" w:rsidR="002E59A9" w:rsidRPr="002E59A9" w:rsidRDefault="002E59A9" w:rsidP="002E59A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13</w:t>
            </w:r>
          </w:p>
        </w:tc>
        <w:tc>
          <w:tcPr>
            <w:tcW w:w="1701" w:type="dxa"/>
            <w:noWrap/>
            <w:hideMark/>
          </w:tcPr>
          <w:p w14:paraId="215E4920" w14:textId="77777777" w:rsidR="002E59A9" w:rsidRPr="002E59A9" w:rsidRDefault="002E59A9" w:rsidP="002E59A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0</w:t>
            </w:r>
          </w:p>
        </w:tc>
        <w:tc>
          <w:tcPr>
            <w:tcW w:w="1276" w:type="dxa"/>
            <w:noWrap/>
            <w:hideMark/>
          </w:tcPr>
          <w:p w14:paraId="3928255F" w14:textId="77777777" w:rsidR="002E59A9" w:rsidRPr="002E59A9" w:rsidRDefault="002E59A9" w:rsidP="002E59A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13</w:t>
            </w:r>
          </w:p>
        </w:tc>
      </w:tr>
      <w:tr w:rsidR="002E59A9" w:rsidRPr="002E59A9" w14:paraId="158FD35E" w14:textId="77777777" w:rsidTr="002E59A9">
        <w:trPr>
          <w:trHeight w:val="27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4CC9EBF" w14:textId="77777777" w:rsidR="002E59A9" w:rsidRPr="002E59A9" w:rsidRDefault="002E59A9" w:rsidP="002E59A9">
            <w:pPr>
              <w:spacing w:after="0" w:line="240" w:lineRule="auto"/>
              <w:ind w:left="0" w:right="0" w:firstLine="0"/>
              <w:jc w:val="left"/>
              <w:rPr>
                <w:rFonts w:eastAsia="Times New Roman"/>
                <w:color w:val="auto"/>
                <w:sz w:val="20"/>
                <w:szCs w:val="20"/>
              </w:rPr>
            </w:pPr>
            <w:r w:rsidRPr="002E59A9">
              <w:rPr>
                <w:rFonts w:eastAsia="Times New Roman"/>
                <w:color w:val="auto"/>
                <w:sz w:val="20"/>
                <w:szCs w:val="20"/>
              </w:rPr>
              <w:t xml:space="preserve">TOTAL </w:t>
            </w:r>
            <w:r>
              <w:rPr>
                <w:rFonts w:eastAsia="Times New Roman"/>
                <w:color w:val="auto"/>
                <w:sz w:val="20"/>
                <w:szCs w:val="20"/>
              </w:rPr>
              <w:t>EMPLEOS</w:t>
            </w:r>
          </w:p>
        </w:tc>
        <w:tc>
          <w:tcPr>
            <w:tcW w:w="1481" w:type="dxa"/>
            <w:noWrap/>
            <w:hideMark/>
          </w:tcPr>
          <w:p w14:paraId="08F2BA24" w14:textId="77777777" w:rsidR="002E59A9" w:rsidRPr="002E59A9" w:rsidRDefault="002E59A9" w:rsidP="002E59A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126</w:t>
            </w:r>
          </w:p>
        </w:tc>
        <w:tc>
          <w:tcPr>
            <w:tcW w:w="1701" w:type="dxa"/>
            <w:noWrap/>
            <w:hideMark/>
          </w:tcPr>
          <w:p w14:paraId="62DBA5C2" w14:textId="77777777" w:rsidR="002E59A9" w:rsidRPr="002E59A9" w:rsidRDefault="002E59A9" w:rsidP="002E59A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8</w:t>
            </w:r>
          </w:p>
        </w:tc>
        <w:tc>
          <w:tcPr>
            <w:tcW w:w="1276" w:type="dxa"/>
            <w:noWrap/>
            <w:hideMark/>
          </w:tcPr>
          <w:p w14:paraId="1F72E389" w14:textId="77777777" w:rsidR="002E59A9" w:rsidRPr="002E59A9" w:rsidRDefault="002E59A9" w:rsidP="002E59A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2E59A9">
              <w:rPr>
                <w:rFonts w:eastAsia="Times New Roman"/>
                <w:color w:val="auto"/>
                <w:sz w:val="20"/>
                <w:szCs w:val="20"/>
              </w:rPr>
              <w:t>134</w:t>
            </w:r>
          </w:p>
        </w:tc>
      </w:tr>
    </w:tbl>
    <w:p w14:paraId="49AC7365" w14:textId="77777777" w:rsidR="00B56FE8" w:rsidRDefault="00B56FE8" w:rsidP="00B56FE8">
      <w:pPr>
        <w:autoSpaceDE w:val="0"/>
        <w:autoSpaceDN w:val="0"/>
        <w:adjustRightInd w:val="0"/>
        <w:spacing w:after="0" w:line="240" w:lineRule="auto"/>
        <w:ind w:left="0" w:right="0" w:firstLine="0"/>
        <w:rPr>
          <w:sz w:val="16"/>
          <w:szCs w:val="16"/>
        </w:rPr>
      </w:pPr>
      <w:r>
        <w:rPr>
          <w:rFonts w:ascii="ArialNarrow" w:eastAsiaTheme="minorEastAsia" w:hAnsi="ArialNarrow" w:cs="ArialNarrow"/>
          <w:color w:val="auto"/>
          <w:sz w:val="22"/>
        </w:rPr>
        <w:tab/>
      </w:r>
      <w:r w:rsidRPr="004D5A5C">
        <w:rPr>
          <w:sz w:val="16"/>
          <w:szCs w:val="16"/>
        </w:rPr>
        <w:t>F.I. plan de cargos del área de gestión de talento humano de la E.S.E.</w:t>
      </w:r>
      <w:r>
        <w:rPr>
          <w:sz w:val="16"/>
          <w:szCs w:val="16"/>
        </w:rPr>
        <w:t xml:space="preserve"> Hospital San José del Guaviare.</w:t>
      </w:r>
    </w:p>
    <w:p w14:paraId="77D3D702" w14:textId="77777777" w:rsidR="00C369C6" w:rsidRDefault="00C369C6" w:rsidP="00503E11">
      <w:pPr>
        <w:autoSpaceDE w:val="0"/>
        <w:autoSpaceDN w:val="0"/>
        <w:adjustRightInd w:val="0"/>
        <w:spacing w:after="0" w:line="240" w:lineRule="auto"/>
        <w:ind w:left="0" w:right="0" w:firstLine="0"/>
        <w:rPr>
          <w:rFonts w:ascii="ArialNarrow" w:eastAsiaTheme="minorEastAsia" w:hAnsi="ArialNarrow" w:cs="ArialNarrow"/>
          <w:color w:val="auto"/>
          <w:sz w:val="22"/>
        </w:rPr>
      </w:pPr>
    </w:p>
    <w:p w14:paraId="14EC6875" w14:textId="77777777" w:rsidR="00065598" w:rsidRPr="00181B98" w:rsidRDefault="00065598" w:rsidP="000A3E99">
      <w:pPr>
        <w:pStyle w:val="Ttulo1"/>
        <w:numPr>
          <w:ilvl w:val="0"/>
          <w:numId w:val="36"/>
        </w:numPr>
      </w:pPr>
      <w:bookmarkStart w:id="13" w:name="_Toc125569393"/>
      <w:r w:rsidRPr="00181B98">
        <w:t>PLAN ANUAL DE PREVISIÓN DE EMPLEOS</w:t>
      </w:r>
      <w:bookmarkEnd w:id="13"/>
    </w:p>
    <w:p w14:paraId="4C700660" w14:textId="77777777" w:rsidR="00E710B2" w:rsidRPr="001C6161" w:rsidRDefault="00E710B2" w:rsidP="001C6161">
      <w:pPr>
        <w:spacing w:after="0" w:line="259" w:lineRule="auto"/>
        <w:ind w:left="0" w:right="0" w:firstLine="0"/>
        <w:jc w:val="left"/>
        <w:rPr>
          <w:b/>
          <w:szCs w:val="24"/>
        </w:rPr>
      </w:pPr>
    </w:p>
    <w:p w14:paraId="00B181B9" w14:textId="77777777" w:rsidR="008304CE" w:rsidRDefault="00C369C6" w:rsidP="002D1B3A">
      <w:pPr>
        <w:autoSpaceDE w:val="0"/>
        <w:autoSpaceDN w:val="0"/>
        <w:adjustRightInd w:val="0"/>
        <w:spacing w:after="0" w:line="240" w:lineRule="auto"/>
        <w:ind w:left="0" w:right="0" w:firstLine="0"/>
        <w:rPr>
          <w:rFonts w:ascii="ArialNarrow" w:eastAsiaTheme="minorEastAsia" w:hAnsi="ArialNarrow" w:cs="ArialNarrow"/>
          <w:color w:val="auto"/>
          <w:sz w:val="22"/>
        </w:rPr>
      </w:pPr>
      <w:r w:rsidRPr="00E710B2">
        <w:rPr>
          <w:rFonts w:ascii="ArialNarrow" w:eastAsiaTheme="minorEastAsia" w:hAnsi="ArialNarrow" w:cs="ArialNarrow"/>
          <w:color w:val="auto"/>
          <w:sz w:val="22"/>
        </w:rPr>
        <w:t>El Área Grupo de Gestión de Talento Humano, analizará a partir de la previsión de empleos las necesidades que se presentan en la planta de personal, teniendo en</w:t>
      </w:r>
      <w:r w:rsidR="002D1B3A" w:rsidRPr="00E710B2">
        <w:rPr>
          <w:rFonts w:ascii="ArialNarrow" w:eastAsiaTheme="minorEastAsia" w:hAnsi="ArialNarrow" w:cs="ArialNarrow"/>
          <w:color w:val="auto"/>
          <w:sz w:val="22"/>
        </w:rPr>
        <w:t xml:space="preserve"> </w:t>
      </w:r>
      <w:r w:rsidRPr="00E710B2">
        <w:rPr>
          <w:rFonts w:ascii="ArialNarrow" w:eastAsiaTheme="minorEastAsia" w:hAnsi="ArialNarrow" w:cs="ArialNarrow"/>
          <w:color w:val="auto"/>
          <w:sz w:val="22"/>
        </w:rPr>
        <w:t>cuenta</w:t>
      </w:r>
      <w:r w:rsidR="002D1B3A" w:rsidRPr="00E710B2">
        <w:rPr>
          <w:rFonts w:ascii="ArialNarrow" w:eastAsiaTheme="minorEastAsia" w:hAnsi="ArialNarrow" w:cs="ArialNarrow"/>
          <w:color w:val="auto"/>
          <w:sz w:val="22"/>
        </w:rPr>
        <w:t xml:space="preserve"> las </w:t>
      </w:r>
      <w:r w:rsidRPr="00E710B2">
        <w:rPr>
          <w:rFonts w:ascii="ArialNarrow" w:eastAsiaTheme="minorEastAsia" w:hAnsi="ArialNarrow" w:cs="ArialNarrow"/>
          <w:color w:val="auto"/>
          <w:sz w:val="22"/>
        </w:rPr>
        <w:t>novedades tales como vacancia, servidores en proceso de pre-pensión, licencias</w:t>
      </w:r>
      <w:r w:rsidR="002D1B3A" w:rsidRPr="00E710B2">
        <w:rPr>
          <w:rFonts w:ascii="ArialNarrow" w:eastAsiaTheme="minorEastAsia" w:hAnsi="ArialNarrow" w:cs="ArialNarrow"/>
          <w:color w:val="auto"/>
          <w:sz w:val="22"/>
        </w:rPr>
        <w:t xml:space="preserve"> </w:t>
      </w:r>
      <w:r w:rsidRPr="00E710B2">
        <w:rPr>
          <w:rFonts w:ascii="ArialNarrow" w:eastAsiaTheme="minorEastAsia" w:hAnsi="ArialNarrow" w:cs="ArialNarrow"/>
          <w:color w:val="auto"/>
          <w:sz w:val="22"/>
        </w:rPr>
        <w:t>de maternidad, licencias ordinarias, vacaciones acumuladas u otra situación</w:t>
      </w:r>
      <w:r w:rsidR="002D1B3A" w:rsidRPr="00E710B2">
        <w:rPr>
          <w:rFonts w:ascii="ArialNarrow" w:eastAsiaTheme="minorEastAsia" w:hAnsi="ArialNarrow" w:cs="ArialNarrow"/>
          <w:color w:val="auto"/>
          <w:sz w:val="22"/>
        </w:rPr>
        <w:t xml:space="preserve"> </w:t>
      </w:r>
      <w:r w:rsidRPr="00E710B2">
        <w:rPr>
          <w:rFonts w:ascii="ArialNarrow" w:eastAsiaTheme="minorEastAsia" w:hAnsi="ArialNarrow" w:cs="ArialNarrow"/>
          <w:color w:val="auto"/>
          <w:sz w:val="22"/>
        </w:rPr>
        <w:t>administrativa que implique la separación del cargo por un tiempo prolongado, lo</w:t>
      </w:r>
      <w:r w:rsidR="002D1B3A" w:rsidRPr="00E710B2">
        <w:rPr>
          <w:rFonts w:ascii="ArialNarrow" w:eastAsiaTheme="minorEastAsia" w:hAnsi="ArialNarrow" w:cs="ArialNarrow"/>
          <w:color w:val="auto"/>
          <w:sz w:val="22"/>
        </w:rPr>
        <w:t xml:space="preserve"> </w:t>
      </w:r>
      <w:r w:rsidRPr="00E710B2">
        <w:rPr>
          <w:rFonts w:ascii="ArialNarrow" w:eastAsiaTheme="minorEastAsia" w:hAnsi="ArialNarrow" w:cs="ArialNarrow"/>
          <w:color w:val="auto"/>
          <w:sz w:val="22"/>
        </w:rPr>
        <w:t>que pueda ocasionar la afectación normal funcionamiento de un área de trabajo,</w:t>
      </w:r>
      <w:r w:rsidR="002D1B3A" w:rsidRPr="00E710B2">
        <w:rPr>
          <w:rFonts w:ascii="ArialNarrow" w:eastAsiaTheme="minorEastAsia" w:hAnsi="ArialNarrow" w:cs="ArialNarrow"/>
          <w:color w:val="auto"/>
          <w:sz w:val="22"/>
        </w:rPr>
        <w:t xml:space="preserve"> a</w:t>
      </w:r>
      <w:r w:rsidRPr="00E710B2">
        <w:rPr>
          <w:rFonts w:ascii="ArialNarrow" w:eastAsiaTheme="minorEastAsia" w:hAnsi="ArialNarrow" w:cs="ArialNarrow"/>
          <w:color w:val="auto"/>
          <w:sz w:val="22"/>
        </w:rPr>
        <w:t xml:space="preserve">corde a los anterior, el </w:t>
      </w:r>
      <w:r w:rsidR="002D1B3A" w:rsidRPr="00E710B2">
        <w:rPr>
          <w:rFonts w:ascii="ArialNarrow" w:eastAsiaTheme="minorEastAsia" w:hAnsi="ArialNarrow" w:cs="ArialNarrow"/>
          <w:color w:val="auto"/>
          <w:sz w:val="22"/>
        </w:rPr>
        <w:t xml:space="preserve">Área Grupo de Gestión de Talento Humano </w:t>
      </w:r>
      <w:r w:rsidRPr="00E710B2">
        <w:rPr>
          <w:rFonts w:ascii="ArialNarrow" w:eastAsiaTheme="minorEastAsia" w:hAnsi="ArialNarrow" w:cs="ArialNarrow"/>
          <w:color w:val="auto"/>
          <w:sz w:val="22"/>
        </w:rPr>
        <w:t>propone un plan de acción según</w:t>
      </w:r>
      <w:r w:rsidR="002D1B3A" w:rsidRPr="00E710B2">
        <w:rPr>
          <w:rFonts w:ascii="ArialNarrow" w:eastAsiaTheme="minorEastAsia" w:hAnsi="ArialNarrow" w:cs="ArialNarrow"/>
          <w:color w:val="auto"/>
          <w:sz w:val="22"/>
        </w:rPr>
        <w:t xml:space="preserve"> </w:t>
      </w:r>
      <w:r w:rsidRPr="00E710B2">
        <w:rPr>
          <w:rFonts w:ascii="ArialNarrow" w:eastAsiaTheme="minorEastAsia" w:hAnsi="ArialNarrow" w:cs="ArialNarrow"/>
          <w:color w:val="auto"/>
          <w:sz w:val="22"/>
        </w:rPr>
        <w:t xml:space="preserve">sea el caso, el cual es remitido a través de correo electrónico a la </w:t>
      </w:r>
      <w:r w:rsidR="002D1B3A" w:rsidRPr="00E710B2">
        <w:rPr>
          <w:rFonts w:ascii="ArialNarrow" w:eastAsiaTheme="minorEastAsia" w:hAnsi="ArialNarrow" w:cs="ArialNarrow"/>
          <w:color w:val="auto"/>
          <w:sz w:val="22"/>
        </w:rPr>
        <w:t>gerente y las subgerencia según corresponda</w:t>
      </w:r>
      <w:r w:rsidRPr="00E710B2">
        <w:rPr>
          <w:rFonts w:ascii="ArialNarrow" w:eastAsiaTheme="minorEastAsia" w:hAnsi="ArialNarrow" w:cs="ArialNarrow"/>
          <w:color w:val="auto"/>
          <w:sz w:val="22"/>
        </w:rPr>
        <w:t>.</w:t>
      </w:r>
    </w:p>
    <w:p w14:paraId="34CA3873" w14:textId="77777777" w:rsidR="00E710B2" w:rsidRDefault="00E710B2" w:rsidP="002D1B3A">
      <w:pPr>
        <w:autoSpaceDE w:val="0"/>
        <w:autoSpaceDN w:val="0"/>
        <w:adjustRightInd w:val="0"/>
        <w:spacing w:after="0" w:line="240" w:lineRule="auto"/>
        <w:ind w:left="0" w:right="0" w:firstLine="0"/>
        <w:rPr>
          <w:rFonts w:ascii="ArialNarrow" w:eastAsiaTheme="minorEastAsia" w:hAnsi="ArialNarrow" w:cs="ArialNarrow"/>
          <w:color w:val="auto"/>
          <w:sz w:val="22"/>
        </w:rPr>
      </w:pPr>
    </w:p>
    <w:p w14:paraId="4CE46DFE" w14:textId="77777777" w:rsidR="00E710B2" w:rsidRPr="00E710B2" w:rsidRDefault="00E710B2" w:rsidP="00E710B2">
      <w:pPr>
        <w:autoSpaceDE w:val="0"/>
        <w:autoSpaceDN w:val="0"/>
        <w:adjustRightInd w:val="0"/>
        <w:spacing w:after="0" w:line="240" w:lineRule="auto"/>
        <w:ind w:left="0" w:right="0" w:firstLine="0"/>
        <w:rPr>
          <w:rFonts w:ascii="ArialNarrow" w:eastAsiaTheme="minorEastAsia" w:hAnsi="ArialNarrow" w:cs="ArialNarrow"/>
          <w:color w:val="auto"/>
          <w:sz w:val="22"/>
        </w:rPr>
      </w:pPr>
      <w:r>
        <w:rPr>
          <w:rFonts w:ascii="ArialNarrow" w:eastAsiaTheme="minorEastAsia" w:hAnsi="ArialNarrow" w:cs="ArialNarrow"/>
          <w:color w:val="auto"/>
          <w:sz w:val="22"/>
        </w:rPr>
        <w:t>Teniendo en cuenta lo anterior, a continuación, se presenta el estado de la planta, de</w:t>
      </w:r>
      <w:r w:rsidRPr="00E710B2">
        <w:rPr>
          <w:rFonts w:ascii="ArialNarrow" w:eastAsiaTheme="minorEastAsia" w:hAnsi="ArialNarrow" w:cs="ArialNarrow"/>
          <w:color w:val="auto"/>
          <w:sz w:val="22"/>
        </w:rPr>
        <w:t xml:space="preserve"> </w:t>
      </w:r>
      <w:r>
        <w:rPr>
          <w:rFonts w:ascii="ArialNarrow" w:eastAsiaTheme="minorEastAsia" w:hAnsi="ArialNarrow" w:cs="ArialNarrow"/>
          <w:color w:val="auto"/>
          <w:sz w:val="22"/>
        </w:rPr>
        <w:t>la E.S.E  Hospital San José del Guaviare, el cual refleja los empleos provistos con su correspondiente tipo de nombramiento y a su vez vacantes disponibles, todo ello con corte al 31 de diciembre del año 2022.</w:t>
      </w:r>
    </w:p>
    <w:p w14:paraId="725C82EC" w14:textId="77777777" w:rsidR="00C369C6" w:rsidRPr="00C369C6" w:rsidRDefault="00C369C6" w:rsidP="00C369C6">
      <w:pPr>
        <w:autoSpaceDE w:val="0"/>
        <w:autoSpaceDN w:val="0"/>
        <w:adjustRightInd w:val="0"/>
        <w:spacing w:after="0" w:line="240" w:lineRule="auto"/>
        <w:ind w:left="0" w:right="0" w:firstLine="0"/>
        <w:jc w:val="left"/>
        <w:rPr>
          <w:rFonts w:ascii="ArialNarrow" w:eastAsiaTheme="minorEastAsia" w:hAnsi="ArialNarrow" w:cs="ArialNarrow"/>
          <w:color w:val="auto"/>
          <w:sz w:val="22"/>
          <w:highlight w:val="yellow"/>
        </w:rPr>
      </w:pPr>
    </w:p>
    <w:tbl>
      <w:tblPr>
        <w:tblStyle w:val="Tabladecuadrcula4-nfasis5"/>
        <w:tblW w:w="7097" w:type="dxa"/>
        <w:jc w:val="center"/>
        <w:tblLook w:val="04A0" w:firstRow="1" w:lastRow="0" w:firstColumn="1" w:lastColumn="0" w:noHBand="0" w:noVBand="1"/>
      </w:tblPr>
      <w:tblGrid>
        <w:gridCol w:w="2020"/>
        <w:gridCol w:w="3680"/>
        <w:gridCol w:w="1397"/>
      </w:tblGrid>
      <w:tr w:rsidR="00C369C6" w:rsidRPr="00363AD8" w14:paraId="6E5CE5D5" w14:textId="77777777" w:rsidTr="00182249">
        <w:trPr>
          <w:cnfStyle w:val="100000000000" w:firstRow="1" w:lastRow="0" w:firstColumn="0" w:lastColumn="0" w:oddVBand="0" w:evenVBand="0" w:oddHBand="0" w:evenHBand="0" w:firstRowFirstColumn="0" w:firstRowLastColumn="0" w:lastRowFirstColumn="0" w:lastRowLastColumn="0"/>
          <w:trHeight w:val="606"/>
          <w:tblHeader/>
          <w:jc w:val="center"/>
        </w:trPr>
        <w:tc>
          <w:tcPr>
            <w:cnfStyle w:val="001000000000" w:firstRow="0" w:lastRow="0" w:firstColumn="1" w:lastColumn="0" w:oddVBand="0" w:evenVBand="0" w:oddHBand="0" w:evenHBand="0" w:firstRowFirstColumn="0" w:firstRowLastColumn="0" w:lastRowFirstColumn="0" w:lastRowLastColumn="0"/>
            <w:tcW w:w="2020" w:type="dxa"/>
            <w:noWrap/>
            <w:vAlign w:val="center"/>
            <w:hideMark/>
          </w:tcPr>
          <w:p w14:paraId="62179191" w14:textId="77777777" w:rsidR="00C369C6" w:rsidRPr="00363AD8" w:rsidRDefault="00C369C6" w:rsidP="00182249">
            <w:pPr>
              <w:spacing w:after="0" w:line="240" w:lineRule="auto"/>
              <w:ind w:left="0" w:right="0" w:firstLine="0"/>
              <w:jc w:val="center"/>
              <w:rPr>
                <w:rFonts w:eastAsia="Times New Roman"/>
                <w:color w:val="auto"/>
                <w:sz w:val="18"/>
                <w:szCs w:val="18"/>
              </w:rPr>
            </w:pPr>
            <w:r w:rsidRPr="00363AD8">
              <w:rPr>
                <w:rFonts w:eastAsia="Times New Roman"/>
                <w:color w:val="auto"/>
                <w:sz w:val="18"/>
                <w:szCs w:val="18"/>
              </w:rPr>
              <w:t>NIVEL</w:t>
            </w:r>
          </w:p>
        </w:tc>
        <w:tc>
          <w:tcPr>
            <w:tcW w:w="3680" w:type="dxa"/>
            <w:noWrap/>
            <w:vAlign w:val="center"/>
            <w:hideMark/>
          </w:tcPr>
          <w:p w14:paraId="3D384F01" w14:textId="77777777" w:rsidR="00C369C6" w:rsidRPr="00363AD8" w:rsidRDefault="00C369C6" w:rsidP="00182249">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TIPO DE NOMBRAMIENTO</w:t>
            </w:r>
          </w:p>
        </w:tc>
        <w:tc>
          <w:tcPr>
            <w:tcW w:w="1397" w:type="dxa"/>
            <w:vAlign w:val="center"/>
            <w:hideMark/>
          </w:tcPr>
          <w:p w14:paraId="343B9F59" w14:textId="77777777" w:rsidR="00C369C6" w:rsidRPr="00363AD8" w:rsidRDefault="00C369C6" w:rsidP="00182249">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No SERVIDORES</w:t>
            </w:r>
          </w:p>
        </w:tc>
      </w:tr>
      <w:tr w:rsidR="00C369C6" w:rsidRPr="004B7125" w14:paraId="1FBAA9D0"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val="restart"/>
            <w:noWrap/>
            <w:vAlign w:val="center"/>
            <w:hideMark/>
          </w:tcPr>
          <w:p w14:paraId="7CEA07AC" w14:textId="77777777" w:rsidR="00C369C6" w:rsidRPr="00363AD8" w:rsidRDefault="00C369C6" w:rsidP="00182249">
            <w:pPr>
              <w:spacing w:after="0" w:line="240" w:lineRule="auto"/>
              <w:ind w:left="0" w:right="0" w:firstLine="0"/>
              <w:jc w:val="center"/>
              <w:rPr>
                <w:rFonts w:eastAsia="Times New Roman"/>
                <w:b w:val="0"/>
                <w:color w:val="auto"/>
                <w:sz w:val="18"/>
                <w:szCs w:val="18"/>
              </w:rPr>
            </w:pPr>
            <w:r w:rsidRPr="00363AD8">
              <w:rPr>
                <w:rFonts w:eastAsia="Times New Roman"/>
                <w:b w:val="0"/>
                <w:color w:val="auto"/>
                <w:sz w:val="18"/>
                <w:szCs w:val="18"/>
              </w:rPr>
              <w:t>Directivo</w:t>
            </w:r>
          </w:p>
        </w:tc>
        <w:tc>
          <w:tcPr>
            <w:tcW w:w="3680" w:type="dxa"/>
            <w:noWrap/>
            <w:hideMark/>
          </w:tcPr>
          <w:p w14:paraId="393555E2" w14:textId="77777777" w:rsidR="00C369C6" w:rsidRPr="00363AD8" w:rsidRDefault="00C369C6" w:rsidP="00182249">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Libre nombramiento y remoción</w:t>
            </w:r>
          </w:p>
        </w:tc>
        <w:tc>
          <w:tcPr>
            <w:tcW w:w="1397" w:type="dxa"/>
            <w:noWrap/>
            <w:hideMark/>
          </w:tcPr>
          <w:p w14:paraId="4E2C9771"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2</w:t>
            </w:r>
          </w:p>
        </w:tc>
      </w:tr>
      <w:tr w:rsidR="00C369C6" w:rsidRPr="004B7125" w14:paraId="79C74DFC"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57114948"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4D353C40" w14:textId="77777777" w:rsidR="00C369C6" w:rsidRPr="00363AD8" w:rsidRDefault="00C369C6" w:rsidP="00182249">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Periodo fijo</w:t>
            </w:r>
          </w:p>
        </w:tc>
        <w:tc>
          <w:tcPr>
            <w:tcW w:w="1397" w:type="dxa"/>
            <w:noWrap/>
            <w:hideMark/>
          </w:tcPr>
          <w:p w14:paraId="0E554F13"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w:t>
            </w:r>
          </w:p>
        </w:tc>
      </w:tr>
      <w:tr w:rsidR="00C369C6" w:rsidRPr="004B7125" w14:paraId="2CAC37FB"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00" w:type="dxa"/>
            <w:gridSpan w:val="2"/>
            <w:noWrap/>
            <w:hideMark/>
          </w:tcPr>
          <w:p w14:paraId="6E07C4B0" w14:textId="77777777" w:rsidR="00C369C6" w:rsidRPr="00363AD8" w:rsidRDefault="00C369C6" w:rsidP="00182249">
            <w:pPr>
              <w:spacing w:after="0" w:line="240" w:lineRule="auto"/>
              <w:ind w:left="0" w:right="0" w:firstLine="0"/>
              <w:jc w:val="left"/>
              <w:rPr>
                <w:rFonts w:eastAsia="Times New Roman"/>
                <w:color w:val="auto"/>
                <w:sz w:val="18"/>
                <w:szCs w:val="18"/>
              </w:rPr>
            </w:pPr>
            <w:r w:rsidRPr="00363AD8">
              <w:rPr>
                <w:rFonts w:eastAsia="Times New Roman"/>
                <w:color w:val="auto"/>
                <w:sz w:val="18"/>
                <w:szCs w:val="18"/>
              </w:rPr>
              <w:t xml:space="preserve">Subtotal </w:t>
            </w:r>
          </w:p>
        </w:tc>
        <w:tc>
          <w:tcPr>
            <w:tcW w:w="1397" w:type="dxa"/>
            <w:noWrap/>
            <w:hideMark/>
          </w:tcPr>
          <w:p w14:paraId="3B1195CA"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auto"/>
                <w:sz w:val="18"/>
                <w:szCs w:val="18"/>
              </w:rPr>
            </w:pPr>
            <w:r w:rsidRPr="00363AD8">
              <w:rPr>
                <w:rFonts w:eastAsia="Times New Roman"/>
                <w:b/>
                <w:color w:val="auto"/>
                <w:sz w:val="18"/>
                <w:szCs w:val="18"/>
              </w:rPr>
              <w:t>3</w:t>
            </w:r>
          </w:p>
        </w:tc>
      </w:tr>
      <w:tr w:rsidR="00C369C6" w:rsidRPr="004B7125" w14:paraId="094F21A6"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val="restart"/>
            <w:noWrap/>
            <w:vAlign w:val="center"/>
            <w:hideMark/>
          </w:tcPr>
          <w:p w14:paraId="65EC6A9A" w14:textId="77777777" w:rsidR="00C369C6" w:rsidRPr="00363AD8" w:rsidRDefault="00C369C6" w:rsidP="00182249">
            <w:pPr>
              <w:spacing w:after="0" w:line="240" w:lineRule="auto"/>
              <w:ind w:left="0" w:right="0" w:firstLine="0"/>
              <w:jc w:val="center"/>
              <w:rPr>
                <w:rFonts w:eastAsia="Times New Roman"/>
                <w:b w:val="0"/>
                <w:color w:val="auto"/>
                <w:sz w:val="18"/>
                <w:szCs w:val="18"/>
              </w:rPr>
            </w:pPr>
            <w:r w:rsidRPr="00363AD8">
              <w:rPr>
                <w:rFonts w:eastAsia="Times New Roman"/>
                <w:b w:val="0"/>
                <w:color w:val="auto"/>
                <w:sz w:val="18"/>
                <w:szCs w:val="18"/>
              </w:rPr>
              <w:t>Asesor</w:t>
            </w:r>
          </w:p>
        </w:tc>
        <w:tc>
          <w:tcPr>
            <w:tcW w:w="3680" w:type="dxa"/>
            <w:noWrap/>
            <w:hideMark/>
          </w:tcPr>
          <w:p w14:paraId="39C28EA8" w14:textId="77777777" w:rsidR="00C369C6" w:rsidRPr="00363AD8" w:rsidRDefault="00C369C6" w:rsidP="00182249">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Libre nombramiento y remoción</w:t>
            </w:r>
          </w:p>
        </w:tc>
        <w:tc>
          <w:tcPr>
            <w:tcW w:w="1397" w:type="dxa"/>
            <w:noWrap/>
            <w:hideMark/>
          </w:tcPr>
          <w:p w14:paraId="77E78E68"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w:t>
            </w:r>
          </w:p>
        </w:tc>
      </w:tr>
      <w:tr w:rsidR="00C369C6" w:rsidRPr="004B7125" w14:paraId="22C1D2B7"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3BCA8624"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6388ECB1" w14:textId="77777777" w:rsidR="00C369C6" w:rsidRPr="00363AD8" w:rsidRDefault="00C369C6" w:rsidP="00182249">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Periodo fijo</w:t>
            </w:r>
          </w:p>
        </w:tc>
        <w:tc>
          <w:tcPr>
            <w:tcW w:w="1397" w:type="dxa"/>
            <w:noWrap/>
            <w:hideMark/>
          </w:tcPr>
          <w:p w14:paraId="16ED256F"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w:t>
            </w:r>
          </w:p>
        </w:tc>
      </w:tr>
      <w:tr w:rsidR="00C369C6" w:rsidRPr="004B7125" w14:paraId="6AA315D8"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5700" w:type="dxa"/>
            <w:gridSpan w:val="2"/>
            <w:noWrap/>
            <w:hideMark/>
          </w:tcPr>
          <w:p w14:paraId="00BD8396" w14:textId="77777777" w:rsidR="00C369C6" w:rsidRPr="00363AD8" w:rsidRDefault="00C369C6" w:rsidP="00182249">
            <w:pPr>
              <w:spacing w:after="0" w:line="240" w:lineRule="auto"/>
              <w:ind w:left="0" w:right="0" w:firstLine="0"/>
              <w:jc w:val="left"/>
              <w:rPr>
                <w:rFonts w:eastAsia="Times New Roman"/>
                <w:color w:val="auto"/>
                <w:sz w:val="18"/>
                <w:szCs w:val="18"/>
              </w:rPr>
            </w:pPr>
            <w:r w:rsidRPr="00363AD8">
              <w:rPr>
                <w:rFonts w:eastAsia="Times New Roman"/>
                <w:color w:val="auto"/>
                <w:sz w:val="18"/>
                <w:szCs w:val="18"/>
              </w:rPr>
              <w:t xml:space="preserve">Subtotal </w:t>
            </w:r>
          </w:p>
        </w:tc>
        <w:tc>
          <w:tcPr>
            <w:tcW w:w="1397" w:type="dxa"/>
            <w:noWrap/>
            <w:hideMark/>
          </w:tcPr>
          <w:p w14:paraId="016DC173"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auto"/>
                <w:sz w:val="18"/>
                <w:szCs w:val="18"/>
              </w:rPr>
            </w:pPr>
            <w:r w:rsidRPr="00363AD8">
              <w:rPr>
                <w:rFonts w:eastAsia="Times New Roman"/>
                <w:b/>
                <w:color w:val="auto"/>
                <w:sz w:val="18"/>
                <w:szCs w:val="18"/>
              </w:rPr>
              <w:t>2</w:t>
            </w:r>
          </w:p>
        </w:tc>
      </w:tr>
      <w:tr w:rsidR="00C369C6" w:rsidRPr="004B7125" w14:paraId="0D5F75B6"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val="restart"/>
            <w:noWrap/>
            <w:vAlign w:val="center"/>
            <w:hideMark/>
          </w:tcPr>
          <w:p w14:paraId="0D89E63C" w14:textId="77777777" w:rsidR="00C369C6" w:rsidRPr="00363AD8" w:rsidRDefault="00C369C6" w:rsidP="00182249">
            <w:pPr>
              <w:spacing w:after="0" w:line="240" w:lineRule="auto"/>
              <w:ind w:left="0" w:right="0" w:firstLine="0"/>
              <w:jc w:val="center"/>
              <w:rPr>
                <w:rFonts w:eastAsia="Times New Roman"/>
                <w:b w:val="0"/>
                <w:color w:val="auto"/>
                <w:sz w:val="18"/>
                <w:szCs w:val="18"/>
              </w:rPr>
            </w:pPr>
            <w:r w:rsidRPr="00363AD8">
              <w:rPr>
                <w:rFonts w:eastAsia="Times New Roman"/>
                <w:b w:val="0"/>
                <w:color w:val="auto"/>
                <w:sz w:val="18"/>
                <w:szCs w:val="18"/>
              </w:rPr>
              <w:t>Profesional</w:t>
            </w:r>
          </w:p>
        </w:tc>
        <w:tc>
          <w:tcPr>
            <w:tcW w:w="3680" w:type="dxa"/>
            <w:noWrap/>
            <w:hideMark/>
          </w:tcPr>
          <w:p w14:paraId="7E524018" w14:textId="77777777" w:rsidR="00C369C6" w:rsidRPr="00363AD8" w:rsidRDefault="00C369C6" w:rsidP="00182249">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Carrera en encargo</w:t>
            </w:r>
          </w:p>
        </w:tc>
        <w:tc>
          <w:tcPr>
            <w:tcW w:w="1397" w:type="dxa"/>
            <w:noWrap/>
            <w:hideMark/>
          </w:tcPr>
          <w:p w14:paraId="3471D0AE"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4</w:t>
            </w:r>
          </w:p>
        </w:tc>
      </w:tr>
      <w:tr w:rsidR="00C369C6" w:rsidRPr="004B7125" w14:paraId="4D272F26"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22337A12"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2BDECBCC" w14:textId="77777777" w:rsidR="00C369C6" w:rsidRPr="00363AD8" w:rsidRDefault="00C369C6" w:rsidP="00182249">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Inscrito en carrera</w:t>
            </w:r>
          </w:p>
        </w:tc>
        <w:tc>
          <w:tcPr>
            <w:tcW w:w="1397" w:type="dxa"/>
            <w:noWrap/>
            <w:hideMark/>
          </w:tcPr>
          <w:p w14:paraId="1D3D20FC"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w:t>
            </w:r>
          </w:p>
        </w:tc>
      </w:tr>
      <w:tr w:rsidR="00C369C6" w:rsidRPr="004B7125" w14:paraId="21934949"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7348A935"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45903F61" w14:textId="77777777" w:rsidR="00C369C6" w:rsidRPr="00363AD8" w:rsidRDefault="00C369C6" w:rsidP="00182249">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Libre nombramiento y remoción</w:t>
            </w:r>
          </w:p>
        </w:tc>
        <w:tc>
          <w:tcPr>
            <w:tcW w:w="1397" w:type="dxa"/>
            <w:noWrap/>
            <w:hideMark/>
          </w:tcPr>
          <w:p w14:paraId="49DC4015"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3</w:t>
            </w:r>
          </w:p>
        </w:tc>
      </w:tr>
      <w:tr w:rsidR="00C369C6" w:rsidRPr="004B7125" w14:paraId="17629D02"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2A6F3F53"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08DD29C6" w14:textId="77777777" w:rsidR="00C369C6" w:rsidRPr="00363AD8" w:rsidRDefault="00C369C6" w:rsidP="00182249">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Nombramiento provisional</w:t>
            </w:r>
          </w:p>
        </w:tc>
        <w:tc>
          <w:tcPr>
            <w:tcW w:w="1397" w:type="dxa"/>
            <w:noWrap/>
            <w:hideMark/>
          </w:tcPr>
          <w:p w14:paraId="27984382"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27</w:t>
            </w:r>
          </w:p>
        </w:tc>
      </w:tr>
      <w:tr w:rsidR="00C369C6" w:rsidRPr="004B7125" w14:paraId="59748668"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3D2E13D8"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2BBC0F33" w14:textId="77777777" w:rsidR="00C369C6" w:rsidRPr="00363AD8" w:rsidRDefault="00C369C6" w:rsidP="00182249">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Periodo fijo</w:t>
            </w:r>
          </w:p>
        </w:tc>
        <w:tc>
          <w:tcPr>
            <w:tcW w:w="1397" w:type="dxa"/>
            <w:noWrap/>
            <w:hideMark/>
          </w:tcPr>
          <w:p w14:paraId="689FE72D"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12</w:t>
            </w:r>
          </w:p>
        </w:tc>
      </w:tr>
      <w:tr w:rsidR="00C369C6" w:rsidRPr="004B7125" w14:paraId="243FE5D4"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6655348C"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6DCDC6DB" w14:textId="77777777" w:rsidR="00C369C6" w:rsidRPr="00363AD8" w:rsidRDefault="00C369C6" w:rsidP="00182249">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Vacante definitiva</w:t>
            </w:r>
          </w:p>
        </w:tc>
        <w:tc>
          <w:tcPr>
            <w:tcW w:w="1397" w:type="dxa"/>
            <w:noWrap/>
            <w:hideMark/>
          </w:tcPr>
          <w:p w14:paraId="0A52C443"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w:t>
            </w:r>
          </w:p>
        </w:tc>
      </w:tr>
      <w:tr w:rsidR="00C369C6" w:rsidRPr="004B7125" w14:paraId="0BE91C3E"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00" w:type="dxa"/>
            <w:gridSpan w:val="2"/>
            <w:noWrap/>
            <w:hideMark/>
          </w:tcPr>
          <w:p w14:paraId="4260C54A" w14:textId="77777777" w:rsidR="00C369C6" w:rsidRPr="00363AD8" w:rsidRDefault="00C369C6" w:rsidP="00182249">
            <w:pPr>
              <w:spacing w:after="0" w:line="240" w:lineRule="auto"/>
              <w:ind w:left="0" w:right="0" w:firstLine="0"/>
              <w:jc w:val="left"/>
              <w:rPr>
                <w:rFonts w:eastAsia="Times New Roman"/>
                <w:color w:val="auto"/>
                <w:sz w:val="18"/>
                <w:szCs w:val="18"/>
              </w:rPr>
            </w:pPr>
            <w:r w:rsidRPr="00363AD8">
              <w:rPr>
                <w:rFonts w:eastAsia="Times New Roman"/>
                <w:color w:val="auto"/>
                <w:sz w:val="18"/>
                <w:szCs w:val="18"/>
              </w:rPr>
              <w:t xml:space="preserve">Subtotal </w:t>
            </w:r>
          </w:p>
        </w:tc>
        <w:tc>
          <w:tcPr>
            <w:tcW w:w="1397" w:type="dxa"/>
            <w:noWrap/>
            <w:hideMark/>
          </w:tcPr>
          <w:p w14:paraId="157D8878"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auto"/>
                <w:sz w:val="18"/>
                <w:szCs w:val="18"/>
              </w:rPr>
            </w:pPr>
            <w:r w:rsidRPr="00363AD8">
              <w:rPr>
                <w:rFonts w:eastAsia="Times New Roman"/>
                <w:b/>
                <w:color w:val="auto"/>
                <w:sz w:val="18"/>
                <w:szCs w:val="18"/>
              </w:rPr>
              <w:t>48</w:t>
            </w:r>
          </w:p>
        </w:tc>
      </w:tr>
      <w:tr w:rsidR="00C369C6" w:rsidRPr="00363AD8" w14:paraId="06826EDC"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val="restart"/>
            <w:noWrap/>
            <w:vAlign w:val="center"/>
            <w:hideMark/>
          </w:tcPr>
          <w:p w14:paraId="08ED364B" w14:textId="77777777" w:rsidR="00C369C6" w:rsidRPr="00363AD8" w:rsidRDefault="00C369C6" w:rsidP="00182249">
            <w:pPr>
              <w:spacing w:after="0" w:line="240" w:lineRule="auto"/>
              <w:ind w:left="0" w:right="0" w:firstLine="0"/>
              <w:jc w:val="center"/>
              <w:rPr>
                <w:rFonts w:eastAsia="Times New Roman"/>
                <w:b w:val="0"/>
                <w:color w:val="auto"/>
                <w:sz w:val="18"/>
                <w:szCs w:val="18"/>
              </w:rPr>
            </w:pPr>
            <w:r w:rsidRPr="00363AD8">
              <w:rPr>
                <w:rFonts w:eastAsia="Times New Roman"/>
                <w:b w:val="0"/>
                <w:color w:val="auto"/>
                <w:sz w:val="18"/>
                <w:szCs w:val="18"/>
              </w:rPr>
              <w:t>Técnico</w:t>
            </w:r>
          </w:p>
        </w:tc>
        <w:tc>
          <w:tcPr>
            <w:tcW w:w="3680" w:type="dxa"/>
            <w:noWrap/>
            <w:hideMark/>
          </w:tcPr>
          <w:p w14:paraId="0F487E77" w14:textId="77777777" w:rsidR="00C369C6" w:rsidRPr="00363AD8" w:rsidRDefault="00C369C6" w:rsidP="00182249">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Carrera en encargo</w:t>
            </w:r>
          </w:p>
        </w:tc>
        <w:tc>
          <w:tcPr>
            <w:tcW w:w="1397" w:type="dxa"/>
            <w:noWrap/>
            <w:hideMark/>
          </w:tcPr>
          <w:p w14:paraId="6B285CF1"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3</w:t>
            </w:r>
          </w:p>
        </w:tc>
      </w:tr>
      <w:tr w:rsidR="00C369C6" w:rsidRPr="00363AD8" w14:paraId="5B6566CB"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54E39136"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3946B3A9" w14:textId="77777777" w:rsidR="00C369C6" w:rsidRPr="00363AD8" w:rsidRDefault="00C369C6" w:rsidP="00182249">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Libre nombramiento y remoción</w:t>
            </w:r>
          </w:p>
        </w:tc>
        <w:tc>
          <w:tcPr>
            <w:tcW w:w="1397" w:type="dxa"/>
            <w:noWrap/>
            <w:hideMark/>
          </w:tcPr>
          <w:p w14:paraId="68673B93"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w:t>
            </w:r>
          </w:p>
        </w:tc>
      </w:tr>
      <w:tr w:rsidR="00C369C6" w:rsidRPr="00363AD8" w14:paraId="4330FD62"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5C256544"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21AAD4A5" w14:textId="77777777" w:rsidR="00C369C6" w:rsidRPr="00363AD8" w:rsidRDefault="00C369C6" w:rsidP="00182249">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Nombramiento provisional</w:t>
            </w:r>
          </w:p>
        </w:tc>
        <w:tc>
          <w:tcPr>
            <w:tcW w:w="1397" w:type="dxa"/>
            <w:noWrap/>
            <w:hideMark/>
          </w:tcPr>
          <w:p w14:paraId="31AC89D8"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7</w:t>
            </w:r>
          </w:p>
        </w:tc>
      </w:tr>
      <w:tr w:rsidR="00C369C6" w:rsidRPr="00363AD8" w14:paraId="713EBC8F"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4975713E"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39862CCB" w14:textId="77777777" w:rsidR="00C369C6" w:rsidRPr="00363AD8" w:rsidRDefault="00C369C6" w:rsidP="00182249">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Trabajador oficial</w:t>
            </w:r>
          </w:p>
        </w:tc>
        <w:tc>
          <w:tcPr>
            <w:tcW w:w="1397" w:type="dxa"/>
            <w:noWrap/>
            <w:hideMark/>
          </w:tcPr>
          <w:p w14:paraId="6B713658"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w:t>
            </w:r>
          </w:p>
        </w:tc>
      </w:tr>
      <w:tr w:rsidR="00C369C6" w:rsidRPr="004B7125" w14:paraId="14B2E2AF"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5700" w:type="dxa"/>
            <w:gridSpan w:val="2"/>
            <w:noWrap/>
            <w:hideMark/>
          </w:tcPr>
          <w:p w14:paraId="0ED4BE0D" w14:textId="77777777" w:rsidR="00C369C6" w:rsidRPr="00363AD8" w:rsidRDefault="00C369C6" w:rsidP="00182249">
            <w:pPr>
              <w:spacing w:after="0" w:line="240" w:lineRule="auto"/>
              <w:ind w:left="0" w:right="0" w:firstLine="0"/>
              <w:jc w:val="left"/>
              <w:rPr>
                <w:rFonts w:eastAsia="Times New Roman"/>
                <w:color w:val="auto"/>
                <w:sz w:val="18"/>
                <w:szCs w:val="18"/>
              </w:rPr>
            </w:pPr>
            <w:r w:rsidRPr="00363AD8">
              <w:rPr>
                <w:rFonts w:eastAsia="Times New Roman"/>
                <w:color w:val="auto"/>
                <w:sz w:val="18"/>
                <w:szCs w:val="18"/>
              </w:rPr>
              <w:t>Subtotal  </w:t>
            </w:r>
          </w:p>
        </w:tc>
        <w:tc>
          <w:tcPr>
            <w:tcW w:w="1397" w:type="dxa"/>
            <w:noWrap/>
            <w:hideMark/>
          </w:tcPr>
          <w:p w14:paraId="128BB531"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auto"/>
                <w:sz w:val="18"/>
                <w:szCs w:val="18"/>
              </w:rPr>
            </w:pPr>
            <w:r w:rsidRPr="00363AD8">
              <w:rPr>
                <w:rFonts w:eastAsia="Times New Roman"/>
                <w:b/>
                <w:color w:val="auto"/>
                <w:sz w:val="18"/>
                <w:szCs w:val="18"/>
              </w:rPr>
              <w:t>12</w:t>
            </w:r>
          </w:p>
        </w:tc>
      </w:tr>
      <w:tr w:rsidR="00C369C6" w:rsidRPr="00363AD8" w14:paraId="08B930FF"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val="restart"/>
            <w:noWrap/>
            <w:vAlign w:val="center"/>
            <w:hideMark/>
          </w:tcPr>
          <w:p w14:paraId="2DAF0ACC" w14:textId="77777777" w:rsidR="00C369C6" w:rsidRPr="00363AD8" w:rsidRDefault="00C369C6" w:rsidP="00182249">
            <w:pPr>
              <w:spacing w:after="0" w:line="240" w:lineRule="auto"/>
              <w:ind w:left="0" w:right="0" w:firstLine="0"/>
              <w:jc w:val="center"/>
              <w:rPr>
                <w:rFonts w:eastAsia="Times New Roman"/>
                <w:b w:val="0"/>
                <w:color w:val="auto"/>
                <w:sz w:val="18"/>
                <w:szCs w:val="18"/>
              </w:rPr>
            </w:pPr>
            <w:r w:rsidRPr="00363AD8">
              <w:rPr>
                <w:rFonts w:eastAsia="Times New Roman"/>
                <w:b w:val="0"/>
                <w:color w:val="auto"/>
                <w:sz w:val="18"/>
                <w:szCs w:val="18"/>
              </w:rPr>
              <w:t>Asistencial</w:t>
            </w:r>
          </w:p>
        </w:tc>
        <w:tc>
          <w:tcPr>
            <w:tcW w:w="3680" w:type="dxa"/>
            <w:noWrap/>
            <w:hideMark/>
          </w:tcPr>
          <w:p w14:paraId="2F3E08EE" w14:textId="77777777" w:rsidR="00C369C6" w:rsidRPr="00363AD8" w:rsidRDefault="00C369C6" w:rsidP="00182249">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Inscrito en carrera</w:t>
            </w:r>
          </w:p>
        </w:tc>
        <w:tc>
          <w:tcPr>
            <w:tcW w:w="1397" w:type="dxa"/>
            <w:noWrap/>
            <w:hideMark/>
          </w:tcPr>
          <w:p w14:paraId="79E95D9C"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17</w:t>
            </w:r>
          </w:p>
        </w:tc>
      </w:tr>
      <w:tr w:rsidR="00C369C6" w:rsidRPr="00363AD8" w14:paraId="67A12B1B"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43995BE9"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6D67D91A" w14:textId="77777777" w:rsidR="00C369C6" w:rsidRPr="00363AD8" w:rsidRDefault="00C369C6" w:rsidP="00182249">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Libre nombramiento y remoción</w:t>
            </w:r>
          </w:p>
        </w:tc>
        <w:tc>
          <w:tcPr>
            <w:tcW w:w="1397" w:type="dxa"/>
            <w:noWrap/>
            <w:hideMark/>
          </w:tcPr>
          <w:p w14:paraId="4400A405"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w:t>
            </w:r>
          </w:p>
        </w:tc>
      </w:tr>
      <w:tr w:rsidR="00C369C6" w:rsidRPr="00363AD8" w14:paraId="7BEC924E"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2CFF9C1A"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65145D7F" w14:textId="77777777" w:rsidR="00C369C6" w:rsidRPr="00363AD8" w:rsidRDefault="00C369C6" w:rsidP="00182249">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Nombramiento provisional</w:t>
            </w:r>
          </w:p>
        </w:tc>
        <w:tc>
          <w:tcPr>
            <w:tcW w:w="1397" w:type="dxa"/>
            <w:noWrap/>
            <w:hideMark/>
          </w:tcPr>
          <w:p w14:paraId="5953B8FC"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43</w:t>
            </w:r>
          </w:p>
        </w:tc>
      </w:tr>
      <w:tr w:rsidR="00C369C6" w:rsidRPr="00363AD8" w14:paraId="13FFB61B"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3DB5B6B8"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7F2F7866" w14:textId="77777777" w:rsidR="00C369C6" w:rsidRPr="00363AD8" w:rsidRDefault="00C369C6" w:rsidP="00182249">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Trabajador oficial</w:t>
            </w:r>
          </w:p>
        </w:tc>
        <w:tc>
          <w:tcPr>
            <w:tcW w:w="1397" w:type="dxa"/>
            <w:noWrap/>
            <w:hideMark/>
          </w:tcPr>
          <w:p w14:paraId="5B2ACCCD"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w:t>
            </w:r>
          </w:p>
        </w:tc>
      </w:tr>
      <w:tr w:rsidR="00C369C6" w:rsidRPr="00363AD8" w14:paraId="768B4C62"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53F9F749"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37907E51" w14:textId="77777777" w:rsidR="00C369C6" w:rsidRPr="00363AD8" w:rsidRDefault="00C369C6" w:rsidP="00182249">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Vacante definitiva</w:t>
            </w:r>
          </w:p>
        </w:tc>
        <w:tc>
          <w:tcPr>
            <w:tcW w:w="1397" w:type="dxa"/>
            <w:noWrap/>
            <w:hideMark/>
          </w:tcPr>
          <w:p w14:paraId="3D4AB840"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6</w:t>
            </w:r>
          </w:p>
        </w:tc>
      </w:tr>
      <w:tr w:rsidR="00C369C6" w:rsidRPr="00363AD8" w14:paraId="4905137E"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2020" w:type="dxa"/>
            <w:vMerge/>
            <w:noWrap/>
          </w:tcPr>
          <w:p w14:paraId="58FE4356" w14:textId="77777777" w:rsidR="00C369C6" w:rsidRPr="00363AD8" w:rsidRDefault="00C369C6" w:rsidP="00182249">
            <w:pPr>
              <w:spacing w:after="0" w:line="240" w:lineRule="auto"/>
              <w:ind w:left="0" w:right="0" w:firstLine="0"/>
              <w:jc w:val="left"/>
              <w:rPr>
                <w:rFonts w:eastAsia="Times New Roman"/>
                <w:b w:val="0"/>
                <w:color w:val="auto"/>
                <w:sz w:val="18"/>
                <w:szCs w:val="18"/>
              </w:rPr>
            </w:pPr>
          </w:p>
        </w:tc>
        <w:tc>
          <w:tcPr>
            <w:tcW w:w="3680" w:type="dxa"/>
            <w:noWrap/>
            <w:hideMark/>
          </w:tcPr>
          <w:p w14:paraId="2D6A1E46" w14:textId="77777777" w:rsidR="00C369C6" w:rsidRPr="00363AD8" w:rsidRDefault="00C369C6" w:rsidP="00182249">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Vacante temporal</w:t>
            </w:r>
          </w:p>
        </w:tc>
        <w:tc>
          <w:tcPr>
            <w:tcW w:w="1397" w:type="dxa"/>
            <w:noWrap/>
            <w:hideMark/>
          </w:tcPr>
          <w:p w14:paraId="5B1829B6"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18"/>
                <w:szCs w:val="18"/>
              </w:rPr>
            </w:pPr>
            <w:r w:rsidRPr="00363AD8">
              <w:rPr>
                <w:rFonts w:eastAsia="Times New Roman"/>
                <w:color w:val="auto"/>
                <w:sz w:val="18"/>
                <w:szCs w:val="18"/>
              </w:rPr>
              <w:t>1</w:t>
            </w:r>
          </w:p>
        </w:tc>
      </w:tr>
      <w:tr w:rsidR="00C369C6" w:rsidRPr="004B7125" w14:paraId="40E983B9" w14:textId="77777777" w:rsidTr="001822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00" w:type="dxa"/>
            <w:gridSpan w:val="2"/>
            <w:noWrap/>
            <w:hideMark/>
          </w:tcPr>
          <w:p w14:paraId="62C9A396" w14:textId="77777777" w:rsidR="00C369C6" w:rsidRPr="00363AD8" w:rsidRDefault="00C369C6" w:rsidP="00182249">
            <w:pPr>
              <w:spacing w:after="0" w:line="240" w:lineRule="auto"/>
              <w:ind w:left="0" w:right="0" w:firstLine="0"/>
              <w:jc w:val="left"/>
              <w:rPr>
                <w:rFonts w:eastAsia="Times New Roman"/>
                <w:color w:val="auto"/>
                <w:sz w:val="18"/>
                <w:szCs w:val="18"/>
              </w:rPr>
            </w:pPr>
            <w:r w:rsidRPr="00363AD8">
              <w:rPr>
                <w:rFonts w:eastAsia="Times New Roman"/>
                <w:color w:val="auto"/>
                <w:sz w:val="18"/>
                <w:szCs w:val="18"/>
              </w:rPr>
              <w:t>Subtotal  </w:t>
            </w:r>
          </w:p>
        </w:tc>
        <w:tc>
          <w:tcPr>
            <w:tcW w:w="1397" w:type="dxa"/>
            <w:noWrap/>
            <w:hideMark/>
          </w:tcPr>
          <w:p w14:paraId="6C959106" w14:textId="77777777" w:rsidR="00C369C6" w:rsidRPr="00363AD8" w:rsidRDefault="00C369C6" w:rsidP="0018224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auto"/>
                <w:sz w:val="18"/>
                <w:szCs w:val="18"/>
              </w:rPr>
            </w:pPr>
            <w:r w:rsidRPr="00363AD8">
              <w:rPr>
                <w:rFonts w:eastAsia="Times New Roman"/>
                <w:b/>
                <w:color w:val="auto"/>
                <w:sz w:val="18"/>
                <w:szCs w:val="18"/>
              </w:rPr>
              <w:t>69</w:t>
            </w:r>
          </w:p>
        </w:tc>
      </w:tr>
      <w:tr w:rsidR="00C369C6" w:rsidRPr="00363AD8" w14:paraId="52E705EB" w14:textId="77777777" w:rsidTr="00182249">
        <w:trPr>
          <w:trHeight w:val="20"/>
          <w:jc w:val="center"/>
        </w:trPr>
        <w:tc>
          <w:tcPr>
            <w:cnfStyle w:val="001000000000" w:firstRow="0" w:lastRow="0" w:firstColumn="1" w:lastColumn="0" w:oddVBand="0" w:evenVBand="0" w:oddHBand="0" w:evenHBand="0" w:firstRowFirstColumn="0" w:firstRowLastColumn="0" w:lastRowFirstColumn="0" w:lastRowLastColumn="0"/>
            <w:tcW w:w="5700" w:type="dxa"/>
            <w:gridSpan w:val="2"/>
            <w:noWrap/>
            <w:hideMark/>
          </w:tcPr>
          <w:p w14:paraId="596F2373" w14:textId="77777777" w:rsidR="00C369C6" w:rsidRPr="00363AD8" w:rsidRDefault="00C369C6" w:rsidP="00182249">
            <w:pPr>
              <w:spacing w:after="0" w:line="240" w:lineRule="auto"/>
              <w:ind w:left="0" w:right="0" w:firstLine="0"/>
              <w:jc w:val="left"/>
              <w:rPr>
                <w:rFonts w:eastAsia="Times New Roman"/>
                <w:color w:val="auto"/>
                <w:sz w:val="18"/>
                <w:szCs w:val="18"/>
              </w:rPr>
            </w:pPr>
            <w:r w:rsidRPr="00363AD8">
              <w:rPr>
                <w:rFonts w:eastAsia="Times New Roman"/>
                <w:color w:val="auto"/>
                <w:sz w:val="18"/>
                <w:szCs w:val="18"/>
              </w:rPr>
              <w:t>TOTAL CARGOS A 31 DE DICIEMBRE DE 2022</w:t>
            </w:r>
          </w:p>
        </w:tc>
        <w:tc>
          <w:tcPr>
            <w:tcW w:w="1397" w:type="dxa"/>
            <w:noWrap/>
            <w:hideMark/>
          </w:tcPr>
          <w:p w14:paraId="17AFEB6A" w14:textId="77777777" w:rsidR="00C369C6" w:rsidRPr="00363AD8" w:rsidRDefault="00C369C6" w:rsidP="0018224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auto"/>
                <w:sz w:val="18"/>
                <w:szCs w:val="18"/>
              </w:rPr>
            </w:pPr>
            <w:r w:rsidRPr="00363AD8">
              <w:rPr>
                <w:rFonts w:eastAsia="Times New Roman"/>
                <w:b/>
                <w:color w:val="auto"/>
                <w:sz w:val="18"/>
                <w:szCs w:val="18"/>
              </w:rPr>
              <w:t>134</w:t>
            </w:r>
          </w:p>
        </w:tc>
      </w:tr>
    </w:tbl>
    <w:p w14:paraId="03DADBFF" w14:textId="77777777" w:rsidR="0050577A" w:rsidRDefault="00E710B2" w:rsidP="00C369C6">
      <w:pPr>
        <w:autoSpaceDE w:val="0"/>
        <w:autoSpaceDN w:val="0"/>
        <w:adjustRightInd w:val="0"/>
        <w:spacing w:after="0" w:line="240" w:lineRule="auto"/>
        <w:ind w:left="0" w:right="0" w:firstLine="0"/>
        <w:rPr>
          <w:sz w:val="16"/>
          <w:szCs w:val="16"/>
        </w:rPr>
      </w:pPr>
      <w:r>
        <w:rPr>
          <w:b/>
          <w:szCs w:val="24"/>
        </w:rPr>
        <w:tab/>
      </w:r>
      <w:r w:rsidRPr="004D5A5C">
        <w:rPr>
          <w:sz w:val="16"/>
          <w:szCs w:val="16"/>
        </w:rPr>
        <w:t>F.I. plan de cargos del área de gestión de talento humano de la E.S.E.</w:t>
      </w:r>
      <w:r>
        <w:rPr>
          <w:sz w:val="16"/>
          <w:szCs w:val="16"/>
        </w:rPr>
        <w:t xml:space="preserve"> Hospital San José del Guaviare.</w:t>
      </w:r>
    </w:p>
    <w:p w14:paraId="7E366E05" w14:textId="77777777" w:rsidR="00E710B2" w:rsidRDefault="00E710B2" w:rsidP="00C369C6">
      <w:pPr>
        <w:autoSpaceDE w:val="0"/>
        <w:autoSpaceDN w:val="0"/>
        <w:adjustRightInd w:val="0"/>
        <w:spacing w:after="0" w:line="240" w:lineRule="auto"/>
        <w:ind w:left="0" w:right="0" w:firstLine="0"/>
        <w:rPr>
          <w:sz w:val="16"/>
          <w:szCs w:val="16"/>
        </w:rPr>
      </w:pPr>
    </w:p>
    <w:p w14:paraId="0927B25A" w14:textId="77777777" w:rsidR="00E710B2" w:rsidRPr="00C369C6" w:rsidRDefault="00E710B2" w:rsidP="00C369C6">
      <w:pPr>
        <w:autoSpaceDE w:val="0"/>
        <w:autoSpaceDN w:val="0"/>
        <w:adjustRightInd w:val="0"/>
        <w:spacing w:after="0" w:line="240" w:lineRule="auto"/>
        <w:ind w:left="0" w:right="0" w:firstLine="0"/>
        <w:rPr>
          <w:b/>
          <w:szCs w:val="24"/>
        </w:rPr>
      </w:pPr>
    </w:p>
    <w:p w14:paraId="52F1D5F9" w14:textId="77777777" w:rsidR="00065598" w:rsidRPr="00181B98" w:rsidRDefault="00065598" w:rsidP="000A3E99">
      <w:pPr>
        <w:pStyle w:val="Ttulo1"/>
        <w:numPr>
          <w:ilvl w:val="0"/>
          <w:numId w:val="36"/>
        </w:numPr>
      </w:pPr>
      <w:bookmarkStart w:id="14" w:name="_Toc125569394"/>
      <w:r w:rsidRPr="00181B98">
        <w:t>APROBACIÓN DEL PLAN DE PREVISIÓN DE EMPLEOS</w:t>
      </w:r>
      <w:bookmarkEnd w:id="14"/>
    </w:p>
    <w:p w14:paraId="22AAA2E7" w14:textId="6341979E" w:rsidR="00CC1FA5" w:rsidRPr="00CC1FA5" w:rsidRDefault="00CC1FA5" w:rsidP="00CC1FA5">
      <w:pPr>
        <w:autoSpaceDE w:val="0"/>
        <w:autoSpaceDN w:val="0"/>
        <w:adjustRightInd w:val="0"/>
        <w:spacing w:after="0" w:line="240" w:lineRule="auto"/>
        <w:ind w:left="360" w:right="0" w:firstLine="0"/>
        <w:rPr>
          <w:rFonts w:ascii="ArialNarrow" w:eastAsiaTheme="minorEastAsia" w:hAnsi="ArialNarrow" w:cs="ArialNarrow"/>
          <w:color w:val="auto"/>
          <w:sz w:val="22"/>
        </w:rPr>
      </w:pPr>
      <w:r w:rsidRPr="00CC1FA5">
        <w:rPr>
          <w:rFonts w:ascii="ArialNarrow" w:eastAsiaTheme="minorEastAsia" w:hAnsi="ArialNarrow" w:cs="ArialNarrow"/>
          <w:color w:val="auto"/>
          <w:sz w:val="22"/>
        </w:rPr>
        <w:t xml:space="preserve">Las novedades que pueden afectar el normal funcionamiento de las áreas, deben ser reportadas a la gerencia quien aprobará o no </w:t>
      </w:r>
      <w:r w:rsidRPr="002726FC">
        <w:rPr>
          <w:rFonts w:ascii="ArialNarrow" w:eastAsiaTheme="minorEastAsia" w:hAnsi="ArialNarrow" w:cs="ArialNarrow"/>
          <w:color w:val="auto"/>
          <w:sz w:val="22"/>
        </w:rPr>
        <w:t xml:space="preserve">el plan de </w:t>
      </w:r>
      <w:r w:rsidR="002726FC" w:rsidRPr="002726FC">
        <w:rPr>
          <w:rFonts w:ascii="ArialNarrow" w:eastAsiaTheme="minorEastAsia" w:hAnsi="ArialNarrow" w:cs="ArialNarrow"/>
          <w:color w:val="auto"/>
          <w:sz w:val="22"/>
        </w:rPr>
        <w:t xml:space="preserve">previsión </w:t>
      </w:r>
      <w:r w:rsidR="002726FC">
        <w:rPr>
          <w:rFonts w:ascii="ArialNarrow" w:eastAsiaTheme="minorEastAsia" w:hAnsi="ArialNarrow" w:cs="ArialNarrow"/>
          <w:color w:val="auto"/>
          <w:sz w:val="22"/>
        </w:rPr>
        <w:t>propuesto por</w:t>
      </w:r>
      <w:r w:rsidRPr="002726FC">
        <w:rPr>
          <w:rFonts w:ascii="ArialNarrow" w:eastAsiaTheme="minorEastAsia" w:hAnsi="ArialNarrow" w:cs="ArialNarrow"/>
          <w:color w:val="auto"/>
          <w:sz w:val="22"/>
        </w:rPr>
        <w:t xml:space="preserve"> el </w:t>
      </w:r>
      <w:r w:rsidRPr="00CC1FA5">
        <w:rPr>
          <w:rFonts w:ascii="ArialNarrow" w:eastAsiaTheme="minorEastAsia" w:hAnsi="ArialNarrow" w:cs="ArialNarrow"/>
          <w:color w:val="auto"/>
          <w:sz w:val="22"/>
        </w:rPr>
        <w:t>área de Gestión de Talento Humano.</w:t>
      </w:r>
    </w:p>
    <w:p w14:paraId="07382B8C" w14:textId="77777777" w:rsidR="00CC1FA5" w:rsidRPr="00CC1FA5" w:rsidRDefault="00CC1FA5" w:rsidP="00CC1FA5">
      <w:pPr>
        <w:autoSpaceDE w:val="0"/>
        <w:autoSpaceDN w:val="0"/>
        <w:adjustRightInd w:val="0"/>
        <w:spacing w:after="0" w:line="240" w:lineRule="auto"/>
        <w:ind w:left="360" w:right="0" w:firstLine="0"/>
        <w:rPr>
          <w:rFonts w:ascii="ArialNarrow" w:eastAsiaTheme="minorEastAsia" w:hAnsi="ArialNarrow" w:cs="ArialNarrow"/>
          <w:color w:val="auto"/>
          <w:sz w:val="22"/>
        </w:rPr>
      </w:pPr>
    </w:p>
    <w:p w14:paraId="10EB531C" w14:textId="77777777" w:rsidR="00CC1FA5" w:rsidRPr="00CC1FA5" w:rsidRDefault="00CC1FA5" w:rsidP="00CC1FA5">
      <w:pPr>
        <w:autoSpaceDE w:val="0"/>
        <w:autoSpaceDN w:val="0"/>
        <w:adjustRightInd w:val="0"/>
        <w:spacing w:after="0" w:line="240" w:lineRule="auto"/>
        <w:ind w:left="360" w:right="0" w:firstLine="0"/>
        <w:rPr>
          <w:rFonts w:ascii="ArialNarrow" w:eastAsiaTheme="minorEastAsia" w:hAnsi="ArialNarrow" w:cs="ArialNarrow"/>
          <w:sz w:val="22"/>
        </w:rPr>
      </w:pPr>
      <w:r w:rsidRPr="00CC1FA5">
        <w:rPr>
          <w:rFonts w:ascii="ArialNarrow" w:eastAsiaTheme="minorEastAsia" w:hAnsi="ArialNarrow" w:cs="ArialNarrow"/>
          <w:color w:val="auto"/>
          <w:sz w:val="22"/>
        </w:rPr>
        <w:t xml:space="preserve">El reporte de las vacantes permite conocer cuáles son las necesidades de talento  humano que requiere la entidad, facilita la proyección y planeación del concurso con la Comisión Nacional del Servicio Civil - CNSC. En este sentido, la administración de la empresa se encuentra adelantando las acciones necesarias para actualizar el Manual de Funciones acorde a la estructura organizacional y escala salarial aprobada por la Asamblea Departamental del Guaviare  mediante Ordenanza N° 485 de 2022, además dentro del presupuesto proyectado para la vigencia 2023, se asignó el recurso financiero para cofinanciar y cubrir los costos de las respectivas convocatorias, basados en la implementación del estudio de diseño y rediseño institucional realizado durante la vigencia 2021, el cual es concordante con el plan de cargos aprobado por la junta directiva para la vigencia 2023, al iniciar el proceso de </w:t>
      </w:r>
      <w:r w:rsidRPr="00CC1FA5">
        <w:rPr>
          <w:rFonts w:ascii="ArialNarrow" w:eastAsiaTheme="minorEastAsia" w:hAnsi="ArialNarrow" w:cs="ArialNarrow"/>
          <w:sz w:val="22"/>
        </w:rPr>
        <w:t>llevar a cabo el concurso de ascenso y abierto, lo cual disminuirá en gran medida el porcentaje de provisionales que se encuentran vinculados.</w:t>
      </w:r>
    </w:p>
    <w:p w14:paraId="2EE003F5" w14:textId="77777777" w:rsidR="00CC1FA5" w:rsidRPr="00CC1FA5" w:rsidRDefault="00CC1FA5" w:rsidP="00CC1FA5">
      <w:pPr>
        <w:autoSpaceDE w:val="0"/>
        <w:autoSpaceDN w:val="0"/>
        <w:adjustRightInd w:val="0"/>
        <w:spacing w:after="0" w:line="240" w:lineRule="auto"/>
        <w:ind w:left="360" w:right="0" w:firstLine="0"/>
        <w:rPr>
          <w:rFonts w:ascii="ArialNarrow" w:eastAsiaTheme="minorEastAsia" w:hAnsi="ArialNarrow" w:cs="ArialNarrow"/>
          <w:sz w:val="22"/>
        </w:rPr>
      </w:pPr>
    </w:p>
    <w:p w14:paraId="63049CFA" w14:textId="467D4D9B" w:rsidR="00CC1FA5" w:rsidRPr="00CC1FA5" w:rsidRDefault="00CC1FA5" w:rsidP="00CC1FA5">
      <w:pPr>
        <w:autoSpaceDE w:val="0"/>
        <w:autoSpaceDN w:val="0"/>
        <w:adjustRightInd w:val="0"/>
        <w:spacing w:after="0" w:line="240" w:lineRule="auto"/>
        <w:ind w:left="360" w:right="0" w:firstLine="0"/>
        <w:rPr>
          <w:rFonts w:ascii="ArialNarrow" w:eastAsiaTheme="minorEastAsia" w:hAnsi="ArialNarrow" w:cs="ArialNarrow"/>
          <w:color w:val="auto"/>
          <w:sz w:val="22"/>
        </w:rPr>
      </w:pPr>
      <w:r w:rsidRPr="00CC1FA5">
        <w:rPr>
          <w:rFonts w:ascii="ArialNarrow" w:eastAsiaTheme="minorEastAsia" w:hAnsi="ArialNarrow" w:cs="ArialNarrow"/>
          <w:sz w:val="22"/>
        </w:rPr>
        <w:t xml:space="preserve">A 31 de diciembre de 2022, </w:t>
      </w:r>
      <w:r w:rsidRPr="00CC1FA5">
        <w:rPr>
          <w:rFonts w:ascii="ArialNarrow" w:eastAsiaTheme="minorEastAsia" w:hAnsi="ArialNarrow" w:cs="ArialNarrow"/>
          <w:color w:val="auto"/>
          <w:sz w:val="22"/>
        </w:rPr>
        <w:t>la E.S.E Hospital San José del Guaviare, cuenta con noventa y un (91) vacantes definitivas de carrera administrativa, por lo anterior es deber de la empresa contar con el presupuesto suficiente que permita cubrir los gastos asociados a la realización de</w:t>
      </w:r>
      <w:bookmarkStart w:id="15" w:name="_GoBack"/>
      <w:bookmarkEnd w:id="15"/>
      <w:r w:rsidRPr="00CC1FA5">
        <w:rPr>
          <w:rFonts w:ascii="ArialNarrow" w:eastAsiaTheme="minorEastAsia" w:hAnsi="ArialNarrow" w:cs="ArialNarrow"/>
          <w:color w:val="auto"/>
          <w:sz w:val="22"/>
        </w:rPr>
        <w:t xml:space="preserve"> méritos que permita proveer el número de vacantes indicado.</w:t>
      </w:r>
    </w:p>
    <w:p w14:paraId="43070DE5" w14:textId="77777777" w:rsidR="00CC1FA5" w:rsidRPr="00CC1FA5" w:rsidRDefault="00CC1FA5" w:rsidP="00CC1FA5">
      <w:pPr>
        <w:autoSpaceDE w:val="0"/>
        <w:autoSpaceDN w:val="0"/>
        <w:adjustRightInd w:val="0"/>
        <w:spacing w:after="0" w:line="240" w:lineRule="auto"/>
        <w:ind w:left="360" w:right="0" w:firstLine="0"/>
        <w:rPr>
          <w:rFonts w:ascii="ArialNarrow" w:eastAsiaTheme="minorEastAsia" w:hAnsi="ArialNarrow" w:cs="ArialNarrow"/>
          <w:sz w:val="22"/>
        </w:rPr>
      </w:pPr>
    </w:p>
    <w:p w14:paraId="00ACD353" w14:textId="77777777" w:rsidR="00CC1FA5" w:rsidRPr="00CC1FA5" w:rsidRDefault="00CC1FA5" w:rsidP="00CC1FA5">
      <w:pPr>
        <w:autoSpaceDE w:val="0"/>
        <w:autoSpaceDN w:val="0"/>
        <w:adjustRightInd w:val="0"/>
        <w:spacing w:after="0" w:line="240" w:lineRule="auto"/>
        <w:ind w:left="360" w:right="0" w:firstLine="0"/>
        <w:rPr>
          <w:rFonts w:ascii="ArialNarrow" w:eastAsiaTheme="minorEastAsia" w:hAnsi="ArialNarrow" w:cs="ArialNarrow"/>
          <w:color w:val="auto"/>
          <w:sz w:val="22"/>
        </w:rPr>
      </w:pPr>
      <w:r w:rsidRPr="00CC1FA5">
        <w:rPr>
          <w:rFonts w:ascii="ArialNarrow" w:eastAsiaTheme="minorEastAsia" w:hAnsi="ArialNarrow" w:cs="ArialNarrow"/>
          <w:color w:val="auto"/>
          <w:sz w:val="22"/>
        </w:rPr>
        <w:t>A continuación se presenta la distribución de los empleos que se proyectan convocar a concurso, todos ellos corresponden a vacantes definitivas que se encuentran en la E.S.E  Hospital San José del Guaviare a 31 de diciembre de 2022.</w:t>
      </w:r>
    </w:p>
    <w:p w14:paraId="0133D56C" w14:textId="77777777" w:rsidR="00CC1FA5" w:rsidRPr="00CC1FA5" w:rsidRDefault="00CC1FA5" w:rsidP="00CC1FA5">
      <w:pPr>
        <w:autoSpaceDE w:val="0"/>
        <w:autoSpaceDN w:val="0"/>
        <w:adjustRightInd w:val="0"/>
        <w:spacing w:after="0" w:line="240" w:lineRule="auto"/>
        <w:ind w:left="360" w:right="0" w:firstLine="0"/>
        <w:rPr>
          <w:rFonts w:ascii="ArialNarrow" w:eastAsiaTheme="minorEastAsia" w:hAnsi="ArialNarrow" w:cs="ArialNarrow"/>
          <w:color w:val="auto"/>
          <w:sz w:val="22"/>
        </w:rPr>
      </w:pPr>
    </w:p>
    <w:tbl>
      <w:tblPr>
        <w:tblStyle w:val="Tabladelista4-nfasis5"/>
        <w:tblW w:w="8429" w:type="dxa"/>
        <w:jc w:val="center"/>
        <w:tblLook w:val="04A0" w:firstRow="1" w:lastRow="0" w:firstColumn="1" w:lastColumn="0" w:noHBand="0" w:noVBand="1"/>
      </w:tblPr>
      <w:tblGrid>
        <w:gridCol w:w="2244"/>
        <w:gridCol w:w="4088"/>
        <w:gridCol w:w="2097"/>
      </w:tblGrid>
      <w:tr w:rsidR="00CC1FA5" w:rsidRPr="001C6161" w14:paraId="05041E22" w14:textId="77777777" w:rsidTr="009165F7">
        <w:trPr>
          <w:cnfStyle w:val="100000000000" w:firstRow="1" w:lastRow="0" w:firstColumn="0" w:lastColumn="0" w:oddVBand="0" w:evenVBand="0" w:oddHBand="0" w:evenHBand="0" w:firstRowFirstColumn="0" w:firstRowLastColumn="0" w:lastRowFirstColumn="0" w:lastRowLastColumn="0"/>
          <w:trHeight w:val="16"/>
          <w:tblHeader/>
          <w:jc w:val="center"/>
        </w:trPr>
        <w:tc>
          <w:tcPr>
            <w:cnfStyle w:val="001000000000" w:firstRow="0" w:lastRow="0" w:firstColumn="1" w:lastColumn="0" w:oddVBand="0" w:evenVBand="0" w:oddHBand="0" w:evenHBand="0" w:firstRowFirstColumn="0" w:firstRowLastColumn="0" w:lastRowFirstColumn="0" w:lastRowLastColumn="0"/>
            <w:tcW w:w="2244" w:type="dxa"/>
            <w:noWrap/>
            <w:vAlign w:val="center"/>
            <w:hideMark/>
          </w:tcPr>
          <w:p w14:paraId="3C8F418A" w14:textId="77777777" w:rsidR="00CC1FA5" w:rsidRPr="001C6161" w:rsidRDefault="00CC1FA5" w:rsidP="00CC1FA5">
            <w:pPr>
              <w:spacing w:after="0" w:line="240" w:lineRule="auto"/>
              <w:ind w:left="360" w:right="0" w:firstLine="0"/>
              <w:jc w:val="center"/>
              <w:rPr>
                <w:rFonts w:eastAsia="Times New Roman"/>
                <w:color w:val="auto"/>
                <w:sz w:val="20"/>
                <w:szCs w:val="16"/>
              </w:rPr>
            </w:pPr>
            <w:r w:rsidRPr="001C6161">
              <w:rPr>
                <w:rFonts w:eastAsia="Times New Roman"/>
                <w:color w:val="auto"/>
                <w:sz w:val="20"/>
                <w:szCs w:val="16"/>
              </w:rPr>
              <w:t>NIVEL</w:t>
            </w:r>
          </w:p>
        </w:tc>
        <w:tc>
          <w:tcPr>
            <w:tcW w:w="4088" w:type="dxa"/>
            <w:noWrap/>
            <w:vAlign w:val="center"/>
            <w:hideMark/>
          </w:tcPr>
          <w:p w14:paraId="5ED21E09" w14:textId="77777777" w:rsidR="00CC1FA5" w:rsidRPr="001C6161" w:rsidRDefault="00CC1FA5" w:rsidP="00CC1FA5">
            <w:pPr>
              <w:spacing w:after="0" w:line="240" w:lineRule="auto"/>
              <w:ind w:left="36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TIPO DE NOMBRAMIENTO</w:t>
            </w:r>
          </w:p>
        </w:tc>
        <w:tc>
          <w:tcPr>
            <w:tcW w:w="2097" w:type="dxa"/>
            <w:vAlign w:val="center"/>
            <w:hideMark/>
          </w:tcPr>
          <w:p w14:paraId="3DD73B20" w14:textId="77777777" w:rsidR="00CC1FA5" w:rsidRPr="001C6161" w:rsidRDefault="00CC1FA5" w:rsidP="00CC1FA5">
            <w:pPr>
              <w:spacing w:after="0" w:line="240" w:lineRule="auto"/>
              <w:ind w:left="360" w:right="0" w:firstLine="0"/>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No SERVIDORES</w:t>
            </w:r>
          </w:p>
        </w:tc>
      </w:tr>
      <w:tr w:rsidR="00CC1FA5" w:rsidRPr="00BD74AD" w14:paraId="26516B87" w14:textId="77777777" w:rsidTr="009165F7">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2244" w:type="dxa"/>
            <w:vMerge w:val="restart"/>
            <w:noWrap/>
            <w:vAlign w:val="center"/>
            <w:hideMark/>
          </w:tcPr>
          <w:p w14:paraId="0A04BA39" w14:textId="77777777" w:rsidR="00CC1FA5" w:rsidRPr="001C6161" w:rsidRDefault="00CC1FA5" w:rsidP="00CC1FA5">
            <w:pPr>
              <w:spacing w:after="0" w:line="240" w:lineRule="auto"/>
              <w:ind w:left="360" w:right="0" w:firstLine="0"/>
              <w:jc w:val="center"/>
              <w:rPr>
                <w:rFonts w:eastAsia="Times New Roman"/>
                <w:color w:val="auto"/>
                <w:sz w:val="20"/>
                <w:szCs w:val="16"/>
              </w:rPr>
            </w:pPr>
            <w:r w:rsidRPr="001C6161">
              <w:rPr>
                <w:rFonts w:eastAsia="Times New Roman"/>
                <w:color w:val="auto"/>
                <w:sz w:val="20"/>
                <w:szCs w:val="16"/>
              </w:rPr>
              <w:t>Profesional</w:t>
            </w:r>
          </w:p>
        </w:tc>
        <w:tc>
          <w:tcPr>
            <w:tcW w:w="4088" w:type="dxa"/>
            <w:noWrap/>
            <w:hideMark/>
          </w:tcPr>
          <w:p w14:paraId="7268D533" w14:textId="77777777" w:rsidR="00CC1FA5" w:rsidRPr="001C6161" w:rsidRDefault="00CC1FA5" w:rsidP="00CC1FA5">
            <w:pPr>
              <w:spacing w:after="0" w:line="240" w:lineRule="auto"/>
              <w:ind w:left="36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Carrera en encargo</w:t>
            </w:r>
          </w:p>
        </w:tc>
        <w:tc>
          <w:tcPr>
            <w:tcW w:w="2097" w:type="dxa"/>
            <w:noWrap/>
            <w:hideMark/>
          </w:tcPr>
          <w:p w14:paraId="3AC80415" w14:textId="77777777" w:rsidR="00CC1FA5" w:rsidRPr="001C6161" w:rsidRDefault="00CC1FA5" w:rsidP="00CC1FA5">
            <w:pPr>
              <w:spacing w:after="0" w:line="240" w:lineRule="auto"/>
              <w:ind w:left="36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4</w:t>
            </w:r>
          </w:p>
        </w:tc>
      </w:tr>
      <w:tr w:rsidR="00CC1FA5" w:rsidRPr="00BD74AD" w14:paraId="5AAFAE8D" w14:textId="77777777" w:rsidTr="009165F7">
        <w:trPr>
          <w:trHeight w:val="220"/>
          <w:jc w:val="center"/>
        </w:trPr>
        <w:tc>
          <w:tcPr>
            <w:cnfStyle w:val="001000000000" w:firstRow="0" w:lastRow="0" w:firstColumn="1" w:lastColumn="0" w:oddVBand="0" w:evenVBand="0" w:oddHBand="0" w:evenHBand="0" w:firstRowFirstColumn="0" w:firstRowLastColumn="0" w:lastRowFirstColumn="0" w:lastRowLastColumn="0"/>
            <w:tcW w:w="2244" w:type="dxa"/>
            <w:vMerge/>
            <w:hideMark/>
          </w:tcPr>
          <w:p w14:paraId="1C96E1FA" w14:textId="77777777" w:rsidR="00CC1FA5" w:rsidRPr="001C6161" w:rsidRDefault="00CC1FA5" w:rsidP="00CC1FA5">
            <w:pPr>
              <w:spacing w:after="0" w:line="240" w:lineRule="auto"/>
              <w:ind w:left="360" w:right="0" w:firstLine="0"/>
              <w:jc w:val="left"/>
              <w:rPr>
                <w:rFonts w:eastAsia="Times New Roman"/>
                <w:color w:val="auto"/>
                <w:sz w:val="20"/>
                <w:szCs w:val="16"/>
              </w:rPr>
            </w:pPr>
          </w:p>
        </w:tc>
        <w:tc>
          <w:tcPr>
            <w:tcW w:w="4088" w:type="dxa"/>
            <w:noWrap/>
            <w:hideMark/>
          </w:tcPr>
          <w:p w14:paraId="6367F5AE" w14:textId="77777777" w:rsidR="00CC1FA5" w:rsidRPr="001C6161" w:rsidRDefault="00CC1FA5" w:rsidP="00CC1FA5">
            <w:pPr>
              <w:spacing w:after="0" w:line="240" w:lineRule="auto"/>
              <w:ind w:left="36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Nombramiento provisional</w:t>
            </w:r>
          </w:p>
        </w:tc>
        <w:tc>
          <w:tcPr>
            <w:tcW w:w="2097" w:type="dxa"/>
            <w:noWrap/>
            <w:hideMark/>
          </w:tcPr>
          <w:p w14:paraId="26490774" w14:textId="77777777" w:rsidR="00CC1FA5" w:rsidRPr="001C6161" w:rsidRDefault="00CC1FA5" w:rsidP="00CC1FA5">
            <w:pPr>
              <w:spacing w:after="0" w:line="240" w:lineRule="auto"/>
              <w:ind w:left="36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27</w:t>
            </w:r>
          </w:p>
        </w:tc>
      </w:tr>
      <w:tr w:rsidR="00CC1FA5" w:rsidRPr="00BD74AD" w14:paraId="56F27C52" w14:textId="77777777" w:rsidTr="009165F7">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2244" w:type="dxa"/>
            <w:vMerge/>
            <w:hideMark/>
          </w:tcPr>
          <w:p w14:paraId="20C84705" w14:textId="77777777" w:rsidR="00CC1FA5" w:rsidRPr="001C6161" w:rsidRDefault="00CC1FA5" w:rsidP="00CC1FA5">
            <w:pPr>
              <w:spacing w:after="0" w:line="240" w:lineRule="auto"/>
              <w:ind w:left="360" w:right="0" w:firstLine="0"/>
              <w:jc w:val="left"/>
              <w:rPr>
                <w:rFonts w:eastAsia="Times New Roman"/>
                <w:color w:val="auto"/>
                <w:sz w:val="20"/>
                <w:szCs w:val="16"/>
              </w:rPr>
            </w:pPr>
          </w:p>
        </w:tc>
        <w:tc>
          <w:tcPr>
            <w:tcW w:w="4088" w:type="dxa"/>
            <w:noWrap/>
            <w:hideMark/>
          </w:tcPr>
          <w:p w14:paraId="3E593E98" w14:textId="77777777" w:rsidR="00CC1FA5" w:rsidRPr="001C6161" w:rsidRDefault="00CC1FA5" w:rsidP="00CC1FA5">
            <w:pPr>
              <w:spacing w:after="0" w:line="240" w:lineRule="auto"/>
              <w:ind w:left="36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Vacante definitiva</w:t>
            </w:r>
          </w:p>
        </w:tc>
        <w:tc>
          <w:tcPr>
            <w:tcW w:w="2097" w:type="dxa"/>
            <w:noWrap/>
            <w:hideMark/>
          </w:tcPr>
          <w:p w14:paraId="00C31468" w14:textId="77777777" w:rsidR="00CC1FA5" w:rsidRPr="001C6161" w:rsidRDefault="00CC1FA5" w:rsidP="00CC1FA5">
            <w:pPr>
              <w:spacing w:after="0" w:line="240" w:lineRule="auto"/>
              <w:ind w:left="36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1</w:t>
            </w:r>
          </w:p>
        </w:tc>
      </w:tr>
      <w:tr w:rsidR="00CC1FA5" w:rsidRPr="00BD74AD" w14:paraId="3A865776" w14:textId="77777777" w:rsidTr="009165F7">
        <w:trPr>
          <w:trHeight w:val="220"/>
          <w:jc w:val="center"/>
        </w:trPr>
        <w:tc>
          <w:tcPr>
            <w:cnfStyle w:val="001000000000" w:firstRow="0" w:lastRow="0" w:firstColumn="1" w:lastColumn="0" w:oddVBand="0" w:evenVBand="0" w:oddHBand="0" w:evenHBand="0" w:firstRowFirstColumn="0" w:firstRowLastColumn="0" w:lastRowFirstColumn="0" w:lastRowLastColumn="0"/>
            <w:tcW w:w="2244" w:type="dxa"/>
            <w:noWrap/>
            <w:hideMark/>
          </w:tcPr>
          <w:p w14:paraId="2F984BE1" w14:textId="77777777" w:rsidR="00CC1FA5" w:rsidRPr="001C6161" w:rsidRDefault="00CC1FA5" w:rsidP="00CC1FA5">
            <w:pPr>
              <w:spacing w:after="0" w:line="240" w:lineRule="auto"/>
              <w:ind w:left="360" w:right="0" w:firstLine="0"/>
              <w:jc w:val="left"/>
              <w:rPr>
                <w:rFonts w:eastAsia="Times New Roman"/>
                <w:color w:val="auto"/>
                <w:sz w:val="20"/>
                <w:szCs w:val="16"/>
              </w:rPr>
            </w:pPr>
            <w:r w:rsidRPr="001C6161">
              <w:rPr>
                <w:rFonts w:eastAsia="Times New Roman"/>
                <w:color w:val="auto"/>
                <w:sz w:val="20"/>
                <w:szCs w:val="16"/>
              </w:rPr>
              <w:t xml:space="preserve">Subtotal </w:t>
            </w:r>
          </w:p>
        </w:tc>
        <w:tc>
          <w:tcPr>
            <w:tcW w:w="4088" w:type="dxa"/>
            <w:noWrap/>
            <w:hideMark/>
          </w:tcPr>
          <w:p w14:paraId="00A3BFDF" w14:textId="77777777" w:rsidR="00CC1FA5" w:rsidRPr="001C6161" w:rsidRDefault="00CC1FA5" w:rsidP="00CC1FA5">
            <w:pPr>
              <w:spacing w:after="0" w:line="240" w:lineRule="auto"/>
              <w:ind w:left="36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16"/>
              </w:rPr>
            </w:pPr>
          </w:p>
        </w:tc>
        <w:tc>
          <w:tcPr>
            <w:tcW w:w="2097" w:type="dxa"/>
            <w:noWrap/>
            <w:hideMark/>
          </w:tcPr>
          <w:p w14:paraId="25048C47" w14:textId="77777777" w:rsidR="00CC1FA5" w:rsidRPr="001C6161" w:rsidRDefault="00CC1FA5" w:rsidP="00CC1FA5">
            <w:pPr>
              <w:spacing w:after="0" w:line="240" w:lineRule="auto"/>
              <w:ind w:left="36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32</w:t>
            </w:r>
          </w:p>
        </w:tc>
      </w:tr>
      <w:tr w:rsidR="00CC1FA5" w:rsidRPr="00BD74AD" w14:paraId="5C809053" w14:textId="77777777" w:rsidTr="009165F7">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2244" w:type="dxa"/>
            <w:vMerge w:val="restart"/>
            <w:noWrap/>
            <w:vAlign w:val="center"/>
            <w:hideMark/>
          </w:tcPr>
          <w:p w14:paraId="4ED61CC6" w14:textId="77777777" w:rsidR="00CC1FA5" w:rsidRPr="001C6161" w:rsidRDefault="00CC1FA5" w:rsidP="00CC1FA5">
            <w:pPr>
              <w:spacing w:after="0" w:line="240" w:lineRule="auto"/>
              <w:ind w:left="360" w:right="0" w:firstLine="0"/>
              <w:jc w:val="center"/>
              <w:rPr>
                <w:rFonts w:eastAsia="Times New Roman"/>
                <w:color w:val="auto"/>
                <w:sz w:val="20"/>
                <w:szCs w:val="16"/>
              </w:rPr>
            </w:pPr>
            <w:r w:rsidRPr="001C6161">
              <w:rPr>
                <w:rFonts w:eastAsia="Times New Roman"/>
                <w:color w:val="auto"/>
                <w:sz w:val="20"/>
                <w:szCs w:val="16"/>
              </w:rPr>
              <w:t>Técnico</w:t>
            </w:r>
          </w:p>
        </w:tc>
        <w:tc>
          <w:tcPr>
            <w:tcW w:w="4088" w:type="dxa"/>
            <w:noWrap/>
            <w:hideMark/>
          </w:tcPr>
          <w:p w14:paraId="071AC46E" w14:textId="77777777" w:rsidR="00CC1FA5" w:rsidRPr="001C6161" w:rsidRDefault="00CC1FA5" w:rsidP="00CC1FA5">
            <w:pPr>
              <w:spacing w:after="0" w:line="240" w:lineRule="auto"/>
              <w:ind w:left="36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Carrera en encargo</w:t>
            </w:r>
          </w:p>
        </w:tc>
        <w:tc>
          <w:tcPr>
            <w:tcW w:w="2097" w:type="dxa"/>
            <w:noWrap/>
            <w:hideMark/>
          </w:tcPr>
          <w:p w14:paraId="28EE640A" w14:textId="77777777" w:rsidR="00CC1FA5" w:rsidRPr="001C6161" w:rsidRDefault="00CC1FA5" w:rsidP="00CC1FA5">
            <w:pPr>
              <w:spacing w:after="0" w:line="240" w:lineRule="auto"/>
              <w:ind w:left="36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3</w:t>
            </w:r>
          </w:p>
        </w:tc>
      </w:tr>
      <w:tr w:rsidR="00CC1FA5" w:rsidRPr="00BD74AD" w14:paraId="1C665AF2" w14:textId="77777777" w:rsidTr="009165F7">
        <w:trPr>
          <w:trHeight w:val="220"/>
          <w:jc w:val="center"/>
        </w:trPr>
        <w:tc>
          <w:tcPr>
            <w:cnfStyle w:val="001000000000" w:firstRow="0" w:lastRow="0" w:firstColumn="1" w:lastColumn="0" w:oddVBand="0" w:evenVBand="0" w:oddHBand="0" w:evenHBand="0" w:firstRowFirstColumn="0" w:firstRowLastColumn="0" w:lastRowFirstColumn="0" w:lastRowLastColumn="0"/>
            <w:tcW w:w="2244" w:type="dxa"/>
            <w:vMerge/>
            <w:hideMark/>
          </w:tcPr>
          <w:p w14:paraId="4B2D9EF0" w14:textId="77777777" w:rsidR="00CC1FA5" w:rsidRPr="001C6161" w:rsidRDefault="00CC1FA5" w:rsidP="00CC1FA5">
            <w:pPr>
              <w:spacing w:after="0" w:line="240" w:lineRule="auto"/>
              <w:ind w:left="360" w:right="0" w:firstLine="0"/>
              <w:jc w:val="left"/>
              <w:rPr>
                <w:rFonts w:eastAsia="Times New Roman"/>
                <w:color w:val="auto"/>
                <w:sz w:val="20"/>
                <w:szCs w:val="16"/>
              </w:rPr>
            </w:pPr>
          </w:p>
        </w:tc>
        <w:tc>
          <w:tcPr>
            <w:tcW w:w="4088" w:type="dxa"/>
            <w:noWrap/>
            <w:hideMark/>
          </w:tcPr>
          <w:p w14:paraId="30372E69" w14:textId="77777777" w:rsidR="00CC1FA5" w:rsidRPr="001C6161" w:rsidRDefault="00CC1FA5" w:rsidP="00CC1FA5">
            <w:pPr>
              <w:spacing w:after="0" w:line="240" w:lineRule="auto"/>
              <w:ind w:left="36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Nombramiento provisional</w:t>
            </w:r>
          </w:p>
        </w:tc>
        <w:tc>
          <w:tcPr>
            <w:tcW w:w="2097" w:type="dxa"/>
            <w:noWrap/>
            <w:hideMark/>
          </w:tcPr>
          <w:p w14:paraId="4FFC4816" w14:textId="77777777" w:rsidR="00CC1FA5" w:rsidRPr="001C6161" w:rsidRDefault="00CC1FA5" w:rsidP="00CC1FA5">
            <w:pPr>
              <w:spacing w:after="0" w:line="240" w:lineRule="auto"/>
              <w:ind w:left="36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7</w:t>
            </w:r>
          </w:p>
        </w:tc>
      </w:tr>
      <w:tr w:rsidR="00CC1FA5" w:rsidRPr="00BD74AD" w14:paraId="1E3DC62B" w14:textId="77777777" w:rsidTr="009165F7">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2244" w:type="dxa"/>
            <w:noWrap/>
            <w:hideMark/>
          </w:tcPr>
          <w:p w14:paraId="1DBBBF6C" w14:textId="77777777" w:rsidR="00CC1FA5" w:rsidRPr="001C6161" w:rsidRDefault="00CC1FA5" w:rsidP="00CC1FA5">
            <w:pPr>
              <w:spacing w:after="0" w:line="240" w:lineRule="auto"/>
              <w:ind w:left="360" w:right="0" w:firstLine="0"/>
              <w:jc w:val="left"/>
              <w:rPr>
                <w:rFonts w:eastAsia="Times New Roman"/>
                <w:color w:val="auto"/>
                <w:sz w:val="20"/>
                <w:szCs w:val="16"/>
              </w:rPr>
            </w:pPr>
            <w:r w:rsidRPr="001C6161">
              <w:rPr>
                <w:rFonts w:eastAsia="Times New Roman"/>
                <w:color w:val="auto"/>
                <w:sz w:val="20"/>
                <w:szCs w:val="16"/>
              </w:rPr>
              <w:t xml:space="preserve">Subtotal </w:t>
            </w:r>
          </w:p>
        </w:tc>
        <w:tc>
          <w:tcPr>
            <w:tcW w:w="4088" w:type="dxa"/>
            <w:noWrap/>
            <w:hideMark/>
          </w:tcPr>
          <w:p w14:paraId="46AB4CFA" w14:textId="77777777" w:rsidR="00CC1FA5" w:rsidRPr="001C6161" w:rsidRDefault="00CC1FA5" w:rsidP="00CC1FA5">
            <w:pPr>
              <w:spacing w:after="0" w:line="240" w:lineRule="auto"/>
              <w:ind w:left="36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p>
        </w:tc>
        <w:tc>
          <w:tcPr>
            <w:tcW w:w="2097" w:type="dxa"/>
            <w:noWrap/>
            <w:hideMark/>
          </w:tcPr>
          <w:p w14:paraId="34B4FC3F" w14:textId="77777777" w:rsidR="00CC1FA5" w:rsidRPr="001C6161" w:rsidRDefault="00CC1FA5" w:rsidP="00CC1FA5">
            <w:pPr>
              <w:spacing w:after="0" w:line="240" w:lineRule="auto"/>
              <w:ind w:left="36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10</w:t>
            </w:r>
          </w:p>
        </w:tc>
      </w:tr>
      <w:tr w:rsidR="00CC1FA5" w:rsidRPr="00BD74AD" w14:paraId="1D9B8601" w14:textId="77777777" w:rsidTr="009165F7">
        <w:trPr>
          <w:trHeight w:val="220"/>
          <w:jc w:val="center"/>
        </w:trPr>
        <w:tc>
          <w:tcPr>
            <w:cnfStyle w:val="001000000000" w:firstRow="0" w:lastRow="0" w:firstColumn="1" w:lastColumn="0" w:oddVBand="0" w:evenVBand="0" w:oddHBand="0" w:evenHBand="0" w:firstRowFirstColumn="0" w:firstRowLastColumn="0" w:lastRowFirstColumn="0" w:lastRowLastColumn="0"/>
            <w:tcW w:w="2244" w:type="dxa"/>
            <w:vMerge w:val="restart"/>
            <w:noWrap/>
            <w:vAlign w:val="center"/>
            <w:hideMark/>
          </w:tcPr>
          <w:p w14:paraId="42E82BD3" w14:textId="77777777" w:rsidR="00CC1FA5" w:rsidRPr="001C6161" w:rsidRDefault="00CC1FA5" w:rsidP="00CC1FA5">
            <w:pPr>
              <w:spacing w:after="0" w:line="240" w:lineRule="auto"/>
              <w:ind w:left="360" w:right="0" w:firstLine="0"/>
              <w:jc w:val="center"/>
              <w:rPr>
                <w:rFonts w:eastAsia="Times New Roman"/>
                <w:color w:val="auto"/>
                <w:sz w:val="20"/>
                <w:szCs w:val="16"/>
              </w:rPr>
            </w:pPr>
            <w:r w:rsidRPr="001C6161">
              <w:rPr>
                <w:rFonts w:eastAsia="Times New Roman"/>
                <w:color w:val="auto"/>
                <w:sz w:val="20"/>
                <w:szCs w:val="16"/>
              </w:rPr>
              <w:t>Asistencial</w:t>
            </w:r>
          </w:p>
        </w:tc>
        <w:tc>
          <w:tcPr>
            <w:tcW w:w="4088" w:type="dxa"/>
            <w:noWrap/>
            <w:hideMark/>
          </w:tcPr>
          <w:p w14:paraId="5FE60D13" w14:textId="77777777" w:rsidR="00CC1FA5" w:rsidRPr="001C6161" w:rsidRDefault="00CC1FA5" w:rsidP="00CC1FA5">
            <w:pPr>
              <w:spacing w:after="0" w:line="240" w:lineRule="auto"/>
              <w:ind w:left="360" w:right="0"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Nombramiento provisional</w:t>
            </w:r>
          </w:p>
        </w:tc>
        <w:tc>
          <w:tcPr>
            <w:tcW w:w="2097" w:type="dxa"/>
            <w:noWrap/>
            <w:hideMark/>
          </w:tcPr>
          <w:p w14:paraId="1790806D" w14:textId="77777777" w:rsidR="00CC1FA5" w:rsidRPr="001C6161" w:rsidRDefault="00CC1FA5" w:rsidP="00CC1FA5">
            <w:pPr>
              <w:spacing w:after="0" w:line="240" w:lineRule="auto"/>
              <w:ind w:left="36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43</w:t>
            </w:r>
          </w:p>
        </w:tc>
      </w:tr>
      <w:tr w:rsidR="00CC1FA5" w:rsidRPr="00BD74AD" w14:paraId="44935E15" w14:textId="77777777" w:rsidTr="009165F7">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2244" w:type="dxa"/>
            <w:vMerge/>
            <w:hideMark/>
          </w:tcPr>
          <w:p w14:paraId="727094E0" w14:textId="77777777" w:rsidR="00CC1FA5" w:rsidRPr="001C6161" w:rsidRDefault="00CC1FA5" w:rsidP="00CC1FA5">
            <w:pPr>
              <w:spacing w:after="0" w:line="240" w:lineRule="auto"/>
              <w:ind w:left="360" w:right="0" w:firstLine="0"/>
              <w:jc w:val="left"/>
              <w:rPr>
                <w:rFonts w:eastAsia="Times New Roman"/>
                <w:color w:val="auto"/>
                <w:sz w:val="20"/>
                <w:szCs w:val="16"/>
              </w:rPr>
            </w:pPr>
          </w:p>
        </w:tc>
        <w:tc>
          <w:tcPr>
            <w:tcW w:w="4088" w:type="dxa"/>
            <w:noWrap/>
            <w:hideMark/>
          </w:tcPr>
          <w:p w14:paraId="640C3E46" w14:textId="77777777" w:rsidR="00CC1FA5" w:rsidRPr="001C6161" w:rsidRDefault="00CC1FA5" w:rsidP="00CC1FA5">
            <w:pPr>
              <w:spacing w:after="0" w:line="240" w:lineRule="auto"/>
              <w:ind w:left="360" w:right="0"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Vacante definitiva</w:t>
            </w:r>
          </w:p>
        </w:tc>
        <w:tc>
          <w:tcPr>
            <w:tcW w:w="2097" w:type="dxa"/>
            <w:noWrap/>
            <w:hideMark/>
          </w:tcPr>
          <w:p w14:paraId="44BDE8A8" w14:textId="77777777" w:rsidR="00CC1FA5" w:rsidRPr="001C6161" w:rsidRDefault="00CC1FA5" w:rsidP="00CC1FA5">
            <w:pPr>
              <w:spacing w:after="0" w:line="240" w:lineRule="auto"/>
              <w:ind w:left="36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6</w:t>
            </w:r>
          </w:p>
        </w:tc>
      </w:tr>
      <w:tr w:rsidR="00CC1FA5" w:rsidRPr="001C6161" w14:paraId="563E33A9" w14:textId="77777777" w:rsidTr="009165F7">
        <w:trPr>
          <w:trHeight w:val="220"/>
          <w:jc w:val="center"/>
        </w:trPr>
        <w:tc>
          <w:tcPr>
            <w:cnfStyle w:val="001000000000" w:firstRow="0" w:lastRow="0" w:firstColumn="1" w:lastColumn="0" w:oddVBand="0" w:evenVBand="0" w:oddHBand="0" w:evenHBand="0" w:firstRowFirstColumn="0" w:firstRowLastColumn="0" w:lastRowFirstColumn="0" w:lastRowLastColumn="0"/>
            <w:tcW w:w="6332" w:type="dxa"/>
            <w:gridSpan w:val="2"/>
            <w:noWrap/>
            <w:vAlign w:val="center"/>
            <w:hideMark/>
          </w:tcPr>
          <w:p w14:paraId="648D186E" w14:textId="77777777" w:rsidR="00CC1FA5" w:rsidRPr="001C6161" w:rsidRDefault="00CC1FA5" w:rsidP="00CC1FA5">
            <w:pPr>
              <w:spacing w:after="0" w:line="240" w:lineRule="auto"/>
              <w:ind w:left="360" w:right="0" w:firstLine="0"/>
              <w:jc w:val="center"/>
              <w:rPr>
                <w:rFonts w:eastAsia="Times New Roman"/>
                <w:b w:val="0"/>
                <w:bCs w:val="0"/>
                <w:color w:val="auto"/>
                <w:sz w:val="20"/>
                <w:szCs w:val="16"/>
              </w:rPr>
            </w:pPr>
            <w:r w:rsidRPr="001C6161">
              <w:rPr>
                <w:rFonts w:eastAsia="Times New Roman"/>
                <w:color w:val="auto"/>
                <w:sz w:val="20"/>
                <w:szCs w:val="16"/>
              </w:rPr>
              <w:t>Subtotal</w:t>
            </w:r>
          </w:p>
          <w:p w14:paraId="13EF14C5" w14:textId="77777777" w:rsidR="00CC1FA5" w:rsidRPr="00BD74AD" w:rsidRDefault="00CC1FA5" w:rsidP="00CC1FA5">
            <w:pPr>
              <w:spacing w:after="0" w:line="240" w:lineRule="auto"/>
              <w:ind w:left="0" w:right="0" w:firstLine="0"/>
              <w:jc w:val="center"/>
              <w:rPr>
                <w:rFonts w:eastAsia="Times New Roman"/>
                <w:color w:val="auto"/>
                <w:sz w:val="20"/>
                <w:szCs w:val="16"/>
              </w:rPr>
            </w:pPr>
          </w:p>
        </w:tc>
        <w:tc>
          <w:tcPr>
            <w:tcW w:w="2097" w:type="dxa"/>
            <w:noWrap/>
            <w:hideMark/>
          </w:tcPr>
          <w:p w14:paraId="55FC971E" w14:textId="77777777" w:rsidR="00CC1FA5" w:rsidRPr="001C6161" w:rsidRDefault="00CC1FA5" w:rsidP="00CC1FA5">
            <w:pPr>
              <w:spacing w:after="0" w:line="240" w:lineRule="auto"/>
              <w:ind w:left="360" w:right="0"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49</w:t>
            </w:r>
          </w:p>
        </w:tc>
      </w:tr>
      <w:tr w:rsidR="00CC1FA5" w:rsidRPr="00BD74AD" w14:paraId="1B4A9617" w14:textId="77777777" w:rsidTr="009165F7">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6332" w:type="dxa"/>
            <w:gridSpan w:val="2"/>
            <w:noWrap/>
            <w:hideMark/>
          </w:tcPr>
          <w:p w14:paraId="2B50CB77" w14:textId="77777777" w:rsidR="00CC1FA5" w:rsidRPr="001C6161" w:rsidRDefault="00CC1FA5" w:rsidP="00CC1FA5">
            <w:pPr>
              <w:spacing w:after="0" w:line="240" w:lineRule="auto"/>
              <w:ind w:left="360" w:right="0" w:firstLine="0"/>
              <w:jc w:val="left"/>
              <w:rPr>
                <w:rFonts w:eastAsia="Times New Roman"/>
                <w:color w:val="auto"/>
                <w:sz w:val="20"/>
                <w:szCs w:val="16"/>
              </w:rPr>
            </w:pPr>
            <w:r w:rsidRPr="001C6161">
              <w:rPr>
                <w:rFonts w:eastAsia="Times New Roman"/>
                <w:color w:val="auto"/>
                <w:sz w:val="20"/>
                <w:szCs w:val="16"/>
              </w:rPr>
              <w:t>TOTAL CARGOS VACANTES A 31 DE DICIEMBRE DE 2022</w:t>
            </w:r>
          </w:p>
        </w:tc>
        <w:tc>
          <w:tcPr>
            <w:tcW w:w="2097" w:type="dxa"/>
            <w:noWrap/>
            <w:hideMark/>
          </w:tcPr>
          <w:p w14:paraId="559A4B60" w14:textId="77777777" w:rsidR="00CC1FA5" w:rsidRPr="001C6161" w:rsidRDefault="00CC1FA5" w:rsidP="00CC1FA5">
            <w:pPr>
              <w:spacing w:after="0" w:line="240" w:lineRule="auto"/>
              <w:ind w:left="360" w:right="0"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16"/>
              </w:rPr>
            </w:pPr>
            <w:r w:rsidRPr="001C6161">
              <w:rPr>
                <w:rFonts w:eastAsia="Times New Roman"/>
                <w:color w:val="auto"/>
                <w:sz w:val="20"/>
                <w:szCs w:val="16"/>
              </w:rPr>
              <w:t>91</w:t>
            </w:r>
          </w:p>
        </w:tc>
      </w:tr>
    </w:tbl>
    <w:p w14:paraId="0EAF4683" w14:textId="77777777" w:rsidR="009165F7" w:rsidRDefault="009165F7" w:rsidP="00CC1FA5">
      <w:pPr>
        <w:spacing w:after="0" w:line="259" w:lineRule="auto"/>
        <w:ind w:left="360" w:right="0" w:firstLine="0"/>
        <w:jc w:val="left"/>
        <w:rPr>
          <w:b/>
          <w:szCs w:val="24"/>
        </w:rPr>
      </w:pPr>
    </w:p>
    <w:p w14:paraId="13A40226" w14:textId="15F33490" w:rsidR="009165F7" w:rsidRDefault="009165F7" w:rsidP="001C6161">
      <w:pPr>
        <w:spacing w:after="0" w:line="259" w:lineRule="auto"/>
        <w:ind w:left="0" w:right="0" w:firstLine="0"/>
        <w:jc w:val="left"/>
        <w:rPr>
          <w:b/>
          <w:szCs w:val="24"/>
        </w:rPr>
      </w:pPr>
    </w:p>
    <w:p w14:paraId="240BE58D" w14:textId="1865C785" w:rsidR="001C6161" w:rsidRPr="004965A4" w:rsidRDefault="001C6161" w:rsidP="001C6161">
      <w:pPr>
        <w:spacing w:after="0" w:line="259" w:lineRule="auto"/>
        <w:ind w:left="0" w:right="0" w:firstLine="0"/>
        <w:jc w:val="left"/>
        <w:rPr>
          <w:b/>
          <w:szCs w:val="24"/>
        </w:rPr>
      </w:pPr>
      <w:r w:rsidRPr="004965A4">
        <w:rPr>
          <w:b/>
          <w:szCs w:val="24"/>
        </w:rPr>
        <w:t>DORA JUDITH CUADRADO ORJUELA</w:t>
      </w:r>
    </w:p>
    <w:p w14:paraId="777211FC" w14:textId="77777777" w:rsidR="001C6161" w:rsidRPr="004965A4" w:rsidRDefault="001C6161" w:rsidP="001C6161">
      <w:pPr>
        <w:spacing w:after="0" w:line="259" w:lineRule="auto"/>
        <w:ind w:left="0" w:right="0" w:firstLine="0"/>
        <w:jc w:val="left"/>
        <w:rPr>
          <w:szCs w:val="24"/>
        </w:rPr>
      </w:pPr>
      <w:r w:rsidRPr="004965A4">
        <w:rPr>
          <w:szCs w:val="24"/>
        </w:rPr>
        <w:t>Profesional Universitario</w:t>
      </w:r>
    </w:p>
    <w:p w14:paraId="734D512A" w14:textId="55E39F5E" w:rsidR="00A928FF" w:rsidRPr="004965A4" w:rsidRDefault="001C6161" w:rsidP="00AE7D1F">
      <w:pPr>
        <w:spacing w:after="0" w:line="259" w:lineRule="auto"/>
        <w:ind w:left="0" w:right="0" w:firstLine="0"/>
        <w:jc w:val="left"/>
        <w:rPr>
          <w:szCs w:val="24"/>
        </w:rPr>
      </w:pPr>
      <w:r w:rsidRPr="004965A4">
        <w:rPr>
          <w:szCs w:val="24"/>
        </w:rPr>
        <w:t>E.S.E. Hospital San José del Guaviare.</w:t>
      </w:r>
    </w:p>
    <w:sectPr w:rsidR="00A928FF" w:rsidRPr="004965A4">
      <w:headerReference w:type="even" r:id="rId9"/>
      <w:headerReference w:type="default" r:id="rId10"/>
      <w:footerReference w:type="even" r:id="rId11"/>
      <w:footerReference w:type="default" r:id="rId12"/>
      <w:headerReference w:type="first" r:id="rId13"/>
      <w:footerReference w:type="first" r:id="rId14"/>
      <w:pgSz w:w="11905" w:h="16840"/>
      <w:pgMar w:top="570" w:right="1697" w:bottom="1426"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0B660" w14:textId="77777777" w:rsidR="00885B1B" w:rsidRDefault="00885B1B">
      <w:pPr>
        <w:spacing w:after="0" w:line="240" w:lineRule="auto"/>
      </w:pPr>
      <w:r>
        <w:separator/>
      </w:r>
    </w:p>
  </w:endnote>
  <w:endnote w:type="continuationSeparator" w:id="0">
    <w:p w14:paraId="0B380D11" w14:textId="77777777" w:rsidR="00885B1B" w:rsidRDefault="0088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6251C" w14:textId="77777777" w:rsidR="00182249" w:rsidRDefault="00182249">
    <w:pPr>
      <w:spacing w:after="0" w:line="259" w:lineRule="auto"/>
      <w:ind w:left="25" w:right="0" w:firstLine="0"/>
      <w:jc w:val="left"/>
    </w:pPr>
    <w:r>
      <w:rPr>
        <w:sz w:val="16"/>
      </w:rPr>
      <w:t xml:space="preserve">_______________________________________________________________________________________________ </w:t>
    </w:r>
  </w:p>
  <w:p w14:paraId="200A91C5" w14:textId="77777777" w:rsidR="00182249" w:rsidRDefault="00182249">
    <w:pPr>
      <w:spacing w:after="0" w:line="259" w:lineRule="auto"/>
      <w:ind w:left="326" w:right="0" w:firstLine="0"/>
      <w:jc w:val="left"/>
    </w:pPr>
    <w:r>
      <w:rPr>
        <w:i/>
        <w:sz w:val="16"/>
      </w:rPr>
      <w:t xml:space="preserve">ESTE DOCUMENTO ES PROPIEDAD DE LA E.S.E. HOSPITAL SAN JOSÉ DEL GUAVIARE PROHIBIDA SU </w:t>
    </w:r>
  </w:p>
  <w:p w14:paraId="5086E9F0" w14:textId="77777777" w:rsidR="00182249" w:rsidRDefault="00182249">
    <w:pPr>
      <w:spacing w:after="0" w:line="259" w:lineRule="auto"/>
      <w:ind w:left="866" w:right="0" w:firstLine="0"/>
      <w:jc w:val="left"/>
    </w:pPr>
    <w:r>
      <w:rPr>
        <w:i/>
        <w:sz w:val="16"/>
      </w:rPr>
      <w:t xml:space="preserve">REPRODUCCION POR CUALQUIER MEDIO, SIN AUTORIZACION ESCRITA DEL GERENTE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7CCD3" w14:textId="77777777" w:rsidR="00182249" w:rsidRDefault="00182249">
    <w:pPr>
      <w:spacing w:after="0" w:line="259" w:lineRule="auto"/>
      <w:ind w:left="25" w:right="0" w:firstLine="0"/>
      <w:jc w:val="left"/>
    </w:pPr>
    <w:r>
      <w:rPr>
        <w:sz w:val="16"/>
      </w:rPr>
      <w:t xml:space="preserve">_______________________________________________________________________________________________ </w:t>
    </w:r>
  </w:p>
  <w:p w14:paraId="17199C5D" w14:textId="77777777" w:rsidR="00182249" w:rsidRDefault="00182249">
    <w:pPr>
      <w:spacing w:after="0" w:line="259" w:lineRule="auto"/>
      <w:ind w:left="326" w:right="0" w:firstLine="0"/>
      <w:jc w:val="left"/>
    </w:pPr>
    <w:r>
      <w:rPr>
        <w:i/>
        <w:sz w:val="16"/>
      </w:rPr>
      <w:t xml:space="preserve">ESTE DOCUMENTO ES PROPIEDAD DE LA E.S.E. HOSPITAL SAN JOSÉ DEL GUAVIARE PROHIBIDA SU </w:t>
    </w:r>
  </w:p>
  <w:p w14:paraId="4C9049DE" w14:textId="77777777" w:rsidR="00182249" w:rsidRDefault="00182249">
    <w:pPr>
      <w:spacing w:after="0" w:line="259" w:lineRule="auto"/>
      <w:ind w:left="866" w:right="0" w:firstLine="0"/>
      <w:jc w:val="left"/>
    </w:pPr>
    <w:r>
      <w:rPr>
        <w:i/>
        <w:sz w:val="16"/>
      </w:rPr>
      <w:t xml:space="preserve">REPRODUCCION POR CUALQUIER MEDIO, SIN AUTORIZACION ESCRITA DEL GERENTE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C66D5" w14:textId="77777777" w:rsidR="00182249" w:rsidRDefault="00182249">
    <w:pPr>
      <w:spacing w:after="0" w:line="259" w:lineRule="auto"/>
      <w:ind w:left="25" w:right="0" w:firstLine="0"/>
      <w:jc w:val="left"/>
    </w:pPr>
    <w:r>
      <w:rPr>
        <w:sz w:val="16"/>
      </w:rPr>
      <w:t xml:space="preserve">_______________________________________________________________________________________________ </w:t>
    </w:r>
  </w:p>
  <w:p w14:paraId="3EF1B8C5" w14:textId="77777777" w:rsidR="00182249" w:rsidRDefault="00182249">
    <w:pPr>
      <w:spacing w:after="0" w:line="259" w:lineRule="auto"/>
      <w:ind w:left="326" w:right="0" w:firstLine="0"/>
      <w:jc w:val="left"/>
    </w:pPr>
    <w:r>
      <w:rPr>
        <w:i/>
        <w:sz w:val="16"/>
      </w:rPr>
      <w:t xml:space="preserve">ESTE DOCUMENTO ES PROPIEDAD DE LA E.S.E. HOSPITAL SAN JOSÉ DEL GUAVIARE PROHIBIDA SU </w:t>
    </w:r>
  </w:p>
  <w:p w14:paraId="5A4A2AAB" w14:textId="77777777" w:rsidR="00182249" w:rsidRDefault="00182249">
    <w:pPr>
      <w:spacing w:after="0" w:line="259" w:lineRule="auto"/>
      <w:ind w:left="866" w:right="0" w:firstLine="0"/>
      <w:jc w:val="left"/>
    </w:pPr>
    <w:r>
      <w:rPr>
        <w:i/>
        <w:sz w:val="16"/>
      </w:rPr>
      <w:t xml:space="preserve">REPRODUCCION POR CUALQUIER MEDIO, SIN AUTORIZACION ESCRITA DEL GERENTE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3BAC2" w14:textId="77777777" w:rsidR="00885B1B" w:rsidRDefault="00885B1B">
      <w:pPr>
        <w:spacing w:after="0" w:line="240" w:lineRule="auto"/>
      </w:pPr>
      <w:r>
        <w:separator/>
      </w:r>
    </w:p>
  </w:footnote>
  <w:footnote w:type="continuationSeparator" w:id="0">
    <w:p w14:paraId="3FDEFF8D" w14:textId="77777777" w:rsidR="00885B1B" w:rsidRDefault="00885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6415B" w14:textId="77777777" w:rsidR="00182249" w:rsidRDefault="00182249">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FBE2" w14:textId="77777777" w:rsidR="00182249" w:rsidRDefault="00182249" w:rsidP="001C6161">
    <w:pPr>
      <w:spacing w:after="5"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67759" w14:textId="77777777" w:rsidR="00182249" w:rsidRDefault="0018224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D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E864F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979C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25D7D"/>
    <w:multiLevelType w:val="multilevel"/>
    <w:tmpl w:val="141CE4F6"/>
    <w:lvl w:ilvl="0">
      <w:start w:val="1"/>
      <w:numFmt w:val="decimal"/>
      <w:lvlText w:val="%1."/>
      <w:lvlJc w:val="left"/>
      <w:pPr>
        <w:ind w:left="360" w:hanging="360"/>
      </w:pPr>
    </w:lvl>
    <w:lvl w:ilvl="1">
      <w:start w:val="1"/>
      <w:numFmt w:val="decimal"/>
      <w:lvlText w:val="%1.%2."/>
      <w:lvlJc w:val="left"/>
      <w:pPr>
        <w:ind w:left="1000" w:hanging="432"/>
      </w:pPr>
      <w:rPr>
        <w:rFonts w:ascii="Arial" w:hAnsi="Arial" w:cs="Arial"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925A3"/>
    <w:multiLevelType w:val="hybridMultilevel"/>
    <w:tmpl w:val="DF3EDE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6B34E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8F0E6F"/>
    <w:multiLevelType w:val="multilevel"/>
    <w:tmpl w:val="7870E5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56341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8D4E0D"/>
    <w:multiLevelType w:val="multilevel"/>
    <w:tmpl w:val="61BA7BE2"/>
    <w:lvl w:ilvl="0">
      <w:start w:val="4"/>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2F2217"/>
    <w:multiLevelType w:val="hybridMultilevel"/>
    <w:tmpl w:val="12E66974"/>
    <w:lvl w:ilvl="0" w:tplc="240A000F">
      <w:start w:val="1"/>
      <w:numFmt w:val="decimal"/>
      <w:lvlText w:val="%1."/>
      <w:lvlJc w:val="left"/>
      <w:pPr>
        <w:ind w:left="705" w:hanging="360"/>
      </w:p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10" w15:restartNumberingAfterBreak="0">
    <w:nsid w:val="21700190"/>
    <w:multiLevelType w:val="hybridMultilevel"/>
    <w:tmpl w:val="454603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D2421"/>
    <w:multiLevelType w:val="multilevel"/>
    <w:tmpl w:val="2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B8008C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C248E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C1517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6B290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7636B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B6106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F3170B"/>
    <w:multiLevelType w:val="hybridMultilevel"/>
    <w:tmpl w:val="773807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F710EC"/>
    <w:multiLevelType w:val="multilevel"/>
    <w:tmpl w:val="141CE4F6"/>
    <w:lvl w:ilvl="0">
      <w:start w:val="1"/>
      <w:numFmt w:val="decimal"/>
      <w:lvlText w:val="%1."/>
      <w:lvlJc w:val="left"/>
      <w:pPr>
        <w:ind w:left="360" w:hanging="360"/>
      </w:pPr>
    </w:lvl>
    <w:lvl w:ilvl="1">
      <w:start w:val="1"/>
      <w:numFmt w:val="decimal"/>
      <w:lvlText w:val="%1.%2."/>
      <w:lvlJc w:val="left"/>
      <w:pPr>
        <w:ind w:left="1142" w:hanging="432"/>
      </w:pPr>
      <w:rPr>
        <w:rFonts w:ascii="Arial" w:hAnsi="Arial" w:cs="Arial"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0B6445"/>
    <w:multiLevelType w:val="multilevel"/>
    <w:tmpl w:val="240A001F"/>
    <w:lvl w:ilvl="0">
      <w:start w:val="1"/>
      <w:numFmt w:val="decimal"/>
      <w:lvlText w:val="%1."/>
      <w:lvlJc w:val="left"/>
      <w:pPr>
        <w:ind w:left="360" w:hanging="36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AD20A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C54BE7"/>
    <w:multiLevelType w:val="multilevel"/>
    <w:tmpl w:val="141CE4F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E6403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1C67E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EC324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9306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195DE5"/>
    <w:multiLevelType w:val="hybridMultilevel"/>
    <w:tmpl w:val="C0C25D08"/>
    <w:lvl w:ilvl="0" w:tplc="824E672E">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86A376">
      <w:start w:val="1"/>
      <w:numFmt w:val="bullet"/>
      <w:lvlText w:val="o"/>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C4BA46">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5E8D98">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801378">
      <w:start w:val="1"/>
      <w:numFmt w:val="bullet"/>
      <w:lvlText w:val="o"/>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32F876">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AC753C">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4E9C6">
      <w:start w:val="1"/>
      <w:numFmt w:val="bullet"/>
      <w:lvlText w:val="o"/>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149C26">
      <w:start w:val="1"/>
      <w:numFmt w:val="bullet"/>
      <w:lvlText w:val="▪"/>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B234A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0"/>
  </w:num>
  <w:num w:numId="3">
    <w:abstractNumId w:val="9"/>
  </w:num>
  <w:num w:numId="4">
    <w:abstractNumId w:val="20"/>
  </w:num>
  <w:num w:numId="5">
    <w:abstractNumId w:val="20"/>
  </w:num>
  <w:num w:numId="6">
    <w:abstractNumId w:val="20"/>
  </w:num>
  <w:num w:numId="7">
    <w:abstractNumId w:val="20"/>
  </w:num>
  <w:num w:numId="8">
    <w:abstractNumId w:val="27"/>
  </w:num>
  <w:num w:numId="9">
    <w:abstractNumId w:val="4"/>
  </w:num>
  <w:num w:numId="10">
    <w:abstractNumId w:val="6"/>
  </w:num>
  <w:num w:numId="11">
    <w:abstractNumId w:val="10"/>
  </w:num>
  <w:num w:numId="12">
    <w:abstractNumId w:val="23"/>
  </w:num>
  <w:num w:numId="13">
    <w:abstractNumId w:val="13"/>
  </w:num>
  <w:num w:numId="14">
    <w:abstractNumId w:val="19"/>
  </w:num>
  <w:num w:numId="15">
    <w:abstractNumId w:val="20"/>
  </w:num>
  <w:num w:numId="16">
    <w:abstractNumId w:val="15"/>
  </w:num>
  <w:num w:numId="17">
    <w:abstractNumId w:val="5"/>
  </w:num>
  <w:num w:numId="18">
    <w:abstractNumId w:val="11"/>
  </w:num>
  <w:num w:numId="19">
    <w:abstractNumId w:val="16"/>
  </w:num>
  <w:num w:numId="20">
    <w:abstractNumId w:val="7"/>
  </w:num>
  <w:num w:numId="21">
    <w:abstractNumId w:val="17"/>
  </w:num>
  <w:num w:numId="22">
    <w:abstractNumId w:val="18"/>
  </w:num>
  <w:num w:numId="23">
    <w:abstractNumId w:val="12"/>
  </w:num>
  <w:num w:numId="24">
    <w:abstractNumId w:val="2"/>
  </w:num>
  <w:num w:numId="25">
    <w:abstractNumId w:val="28"/>
  </w:num>
  <w:num w:numId="26">
    <w:abstractNumId w:val="3"/>
  </w:num>
  <w:num w:numId="27">
    <w:abstractNumId w:val="22"/>
  </w:num>
  <w:num w:numId="28">
    <w:abstractNumId w:val="20"/>
  </w:num>
  <w:num w:numId="29">
    <w:abstractNumId w:val="14"/>
  </w:num>
  <w:num w:numId="30">
    <w:abstractNumId w:val="0"/>
  </w:num>
  <w:num w:numId="31">
    <w:abstractNumId w:val="25"/>
  </w:num>
  <w:num w:numId="32">
    <w:abstractNumId w:val="24"/>
  </w:num>
  <w:num w:numId="33">
    <w:abstractNumId w:val="26"/>
  </w:num>
  <w:num w:numId="34">
    <w:abstractNumId w:val="21"/>
  </w:num>
  <w:num w:numId="35">
    <w:abstractNumId w:val="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A3"/>
    <w:rsid w:val="00002CA2"/>
    <w:rsid w:val="000353EF"/>
    <w:rsid w:val="00053CB3"/>
    <w:rsid w:val="00062D6B"/>
    <w:rsid w:val="00065598"/>
    <w:rsid w:val="00097B2E"/>
    <w:rsid w:val="000A3E99"/>
    <w:rsid w:val="000C2BF0"/>
    <w:rsid w:val="000D2270"/>
    <w:rsid w:val="000E0DD1"/>
    <w:rsid w:val="000F3F82"/>
    <w:rsid w:val="000F4BB8"/>
    <w:rsid w:val="00112E17"/>
    <w:rsid w:val="00116BC6"/>
    <w:rsid w:val="001239B6"/>
    <w:rsid w:val="00133069"/>
    <w:rsid w:val="00140485"/>
    <w:rsid w:val="001413FF"/>
    <w:rsid w:val="00161442"/>
    <w:rsid w:val="00181995"/>
    <w:rsid w:val="00181B98"/>
    <w:rsid w:val="00182249"/>
    <w:rsid w:val="0018489A"/>
    <w:rsid w:val="001A5E2E"/>
    <w:rsid w:val="001C6161"/>
    <w:rsid w:val="001D01B2"/>
    <w:rsid w:val="001D3934"/>
    <w:rsid w:val="001D7348"/>
    <w:rsid w:val="001D7B59"/>
    <w:rsid w:val="00215953"/>
    <w:rsid w:val="00223809"/>
    <w:rsid w:val="00233871"/>
    <w:rsid w:val="002726FC"/>
    <w:rsid w:val="00273D99"/>
    <w:rsid w:val="00293145"/>
    <w:rsid w:val="002A5FB3"/>
    <w:rsid w:val="002B70FE"/>
    <w:rsid w:val="002D1B3A"/>
    <w:rsid w:val="002D3051"/>
    <w:rsid w:val="002D3380"/>
    <w:rsid w:val="002D66D3"/>
    <w:rsid w:val="002E1553"/>
    <w:rsid w:val="002E59A9"/>
    <w:rsid w:val="00302D78"/>
    <w:rsid w:val="00312CCF"/>
    <w:rsid w:val="003144AC"/>
    <w:rsid w:val="00316ABB"/>
    <w:rsid w:val="00341D4C"/>
    <w:rsid w:val="003559B7"/>
    <w:rsid w:val="00363AD8"/>
    <w:rsid w:val="00363C45"/>
    <w:rsid w:val="00364B97"/>
    <w:rsid w:val="00380FA7"/>
    <w:rsid w:val="0038369D"/>
    <w:rsid w:val="003960B0"/>
    <w:rsid w:val="003A1039"/>
    <w:rsid w:val="003B0D93"/>
    <w:rsid w:val="003B4060"/>
    <w:rsid w:val="003D59E2"/>
    <w:rsid w:val="003E368A"/>
    <w:rsid w:val="003F1A65"/>
    <w:rsid w:val="00407385"/>
    <w:rsid w:val="004744B7"/>
    <w:rsid w:val="00491324"/>
    <w:rsid w:val="00491997"/>
    <w:rsid w:val="004965A4"/>
    <w:rsid w:val="004A4906"/>
    <w:rsid w:val="004A61B5"/>
    <w:rsid w:val="004B3450"/>
    <w:rsid w:val="004B7125"/>
    <w:rsid w:val="004B7D82"/>
    <w:rsid w:val="004D5A5C"/>
    <w:rsid w:val="004E5D27"/>
    <w:rsid w:val="00503E11"/>
    <w:rsid w:val="0050577A"/>
    <w:rsid w:val="00511093"/>
    <w:rsid w:val="00511D7D"/>
    <w:rsid w:val="00512C16"/>
    <w:rsid w:val="005238D7"/>
    <w:rsid w:val="00561238"/>
    <w:rsid w:val="0056254D"/>
    <w:rsid w:val="00567B4C"/>
    <w:rsid w:val="005A3EB3"/>
    <w:rsid w:val="005A43FF"/>
    <w:rsid w:val="005B010A"/>
    <w:rsid w:val="005C3154"/>
    <w:rsid w:val="005C3759"/>
    <w:rsid w:val="0060186D"/>
    <w:rsid w:val="00603AC2"/>
    <w:rsid w:val="00616B83"/>
    <w:rsid w:val="00633572"/>
    <w:rsid w:val="00635AB7"/>
    <w:rsid w:val="00651BE3"/>
    <w:rsid w:val="006642BF"/>
    <w:rsid w:val="006672E6"/>
    <w:rsid w:val="0067088F"/>
    <w:rsid w:val="00674148"/>
    <w:rsid w:val="006901C1"/>
    <w:rsid w:val="00691275"/>
    <w:rsid w:val="006A014C"/>
    <w:rsid w:val="006F079E"/>
    <w:rsid w:val="00701C3B"/>
    <w:rsid w:val="007138E3"/>
    <w:rsid w:val="00726EC9"/>
    <w:rsid w:val="007516BE"/>
    <w:rsid w:val="007942A0"/>
    <w:rsid w:val="007B4962"/>
    <w:rsid w:val="007C52C7"/>
    <w:rsid w:val="008215C9"/>
    <w:rsid w:val="00825152"/>
    <w:rsid w:val="008304CE"/>
    <w:rsid w:val="00857807"/>
    <w:rsid w:val="00862219"/>
    <w:rsid w:val="00871009"/>
    <w:rsid w:val="00884252"/>
    <w:rsid w:val="00885B1B"/>
    <w:rsid w:val="008B2C3E"/>
    <w:rsid w:val="008F5582"/>
    <w:rsid w:val="0091178C"/>
    <w:rsid w:val="0091439F"/>
    <w:rsid w:val="009165F7"/>
    <w:rsid w:val="009217ED"/>
    <w:rsid w:val="00923AD9"/>
    <w:rsid w:val="00947136"/>
    <w:rsid w:val="00947436"/>
    <w:rsid w:val="0095036C"/>
    <w:rsid w:val="009748C4"/>
    <w:rsid w:val="009A7736"/>
    <w:rsid w:val="009B48C9"/>
    <w:rsid w:val="009C1889"/>
    <w:rsid w:val="009D68A9"/>
    <w:rsid w:val="009F3B3F"/>
    <w:rsid w:val="00A01AEA"/>
    <w:rsid w:val="00A318E6"/>
    <w:rsid w:val="00A928FF"/>
    <w:rsid w:val="00AB654C"/>
    <w:rsid w:val="00AC4AC7"/>
    <w:rsid w:val="00AD433E"/>
    <w:rsid w:val="00AE7574"/>
    <w:rsid w:val="00AE7D1F"/>
    <w:rsid w:val="00B07959"/>
    <w:rsid w:val="00B2476B"/>
    <w:rsid w:val="00B26CAC"/>
    <w:rsid w:val="00B35DDB"/>
    <w:rsid w:val="00B56FE8"/>
    <w:rsid w:val="00B70B18"/>
    <w:rsid w:val="00B81517"/>
    <w:rsid w:val="00B84335"/>
    <w:rsid w:val="00BA4CE9"/>
    <w:rsid w:val="00BA561E"/>
    <w:rsid w:val="00BB3A63"/>
    <w:rsid w:val="00BC7058"/>
    <w:rsid w:val="00BD74AD"/>
    <w:rsid w:val="00C14D8C"/>
    <w:rsid w:val="00C369C6"/>
    <w:rsid w:val="00C60B23"/>
    <w:rsid w:val="00C61B43"/>
    <w:rsid w:val="00C676AD"/>
    <w:rsid w:val="00C754CA"/>
    <w:rsid w:val="00C8640D"/>
    <w:rsid w:val="00C97F99"/>
    <w:rsid w:val="00CC1FA5"/>
    <w:rsid w:val="00CC2A5A"/>
    <w:rsid w:val="00CC2D8C"/>
    <w:rsid w:val="00CC54A7"/>
    <w:rsid w:val="00D77C4A"/>
    <w:rsid w:val="00D9252B"/>
    <w:rsid w:val="00D94B93"/>
    <w:rsid w:val="00DC6FA3"/>
    <w:rsid w:val="00DD29AC"/>
    <w:rsid w:val="00DF0D87"/>
    <w:rsid w:val="00E04C34"/>
    <w:rsid w:val="00E17773"/>
    <w:rsid w:val="00E27E8F"/>
    <w:rsid w:val="00E31417"/>
    <w:rsid w:val="00E710B2"/>
    <w:rsid w:val="00E86392"/>
    <w:rsid w:val="00EA1FA9"/>
    <w:rsid w:val="00EB7FA5"/>
    <w:rsid w:val="00F17965"/>
    <w:rsid w:val="00F2353B"/>
    <w:rsid w:val="00F25492"/>
    <w:rsid w:val="00F27540"/>
    <w:rsid w:val="00F32275"/>
    <w:rsid w:val="00F3722A"/>
    <w:rsid w:val="00FD50F5"/>
    <w:rsid w:val="00FF73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94C8"/>
  <w15:docId w15:val="{01D6684C-3113-4BE0-8442-718EF4A7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14"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4" w:line="251" w:lineRule="auto"/>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4" w:line="251" w:lineRule="auto"/>
      <w:ind w:left="282" w:hanging="10"/>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4"/>
    </w:rPr>
  </w:style>
  <w:style w:type="paragraph" w:styleId="TDC1">
    <w:name w:val="toc 1"/>
    <w:hidden/>
    <w:uiPriority w:val="39"/>
    <w:pPr>
      <w:spacing w:after="4" w:line="252" w:lineRule="auto"/>
      <w:ind w:left="25" w:right="22" w:hanging="10"/>
    </w:pPr>
    <w:rPr>
      <w:rFonts w:ascii="Times New Roman" w:eastAsia="Times New Roman" w:hAnsi="Times New Roman" w:cs="Times New Roman"/>
      <w:color w:val="000000"/>
      <w:sz w:val="24"/>
    </w:rPr>
  </w:style>
  <w:style w:type="paragraph" w:styleId="TDC2">
    <w:name w:val="toc 2"/>
    <w:hidden/>
    <w:uiPriority w:val="39"/>
    <w:pPr>
      <w:spacing w:after="0"/>
      <w:ind w:left="20" w:right="22" w:hanging="5"/>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7516BE"/>
    <w:rPr>
      <w:color w:val="0563C1" w:themeColor="hyperlink"/>
      <w:u w:val="single"/>
    </w:rPr>
  </w:style>
  <w:style w:type="paragraph" w:styleId="TtuloTDC">
    <w:name w:val="TOC Heading"/>
    <w:basedOn w:val="Ttulo1"/>
    <w:next w:val="Normal"/>
    <w:uiPriority w:val="39"/>
    <w:unhideWhenUsed/>
    <w:qFormat/>
    <w:rsid w:val="007516BE"/>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table" w:styleId="Tabladecuadrcula4-nfasis5">
    <w:name w:val="Grid Table 4 Accent 5"/>
    <w:basedOn w:val="Tablanormal"/>
    <w:uiPriority w:val="49"/>
    <w:rsid w:val="00A01AE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F25492"/>
    <w:pPr>
      <w:ind w:left="720"/>
      <w:contextualSpacing/>
    </w:pPr>
  </w:style>
  <w:style w:type="table" w:styleId="Tabladecuadrcula6concolores-nfasis5">
    <w:name w:val="Grid Table 6 Colorful Accent 5"/>
    <w:basedOn w:val="Tablanormal"/>
    <w:uiPriority w:val="51"/>
    <w:rsid w:val="001D01B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nfasis1">
    <w:name w:val="Grid Table 4 Accent 1"/>
    <w:basedOn w:val="Tablanormal"/>
    <w:uiPriority w:val="49"/>
    <w:rsid w:val="001D01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1">
    <w:name w:val="List Table 4 Accent 1"/>
    <w:basedOn w:val="Tablanormal"/>
    <w:uiPriority w:val="49"/>
    <w:rsid w:val="008B2C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5">
    <w:name w:val="List Table 4 Accent 5"/>
    <w:basedOn w:val="Tablanormal"/>
    <w:uiPriority w:val="49"/>
    <w:rsid w:val="00BD74A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6386">
      <w:bodyDiv w:val="1"/>
      <w:marLeft w:val="0"/>
      <w:marRight w:val="0"/>
      <w:marTop w:val="0"/>
      <w:marBottom w:val="0"/>
      <w:divBdr>
        <w:top w:val="none" w:sz="0" w:space="0" w:color="auto"/>
        <w:left w:val="none" w:sz="0" w:space="0" w:color="auto"/>
        <w:bottom w:val="none" w:sz="0" w:space="0" w:color="auto"/>
        <w:right w:val="none" w:sz="0" w:space="0" w:color="auto"/>
      </w:divBdr>
    </w:div>
    <w:div w:id="631059179">
      <w:bodyDiv w:val="1"/>
      <w:marLeft w:val="0"/>
      <w:marRight w:val="0"/>
      <w:marTop w:val="0"/>
      <w:marBottom w:val="0"/>
      <w:divBdr>
        <w:top w:val="none" w:sz="0" w:space="0" w:color="auto"/>
        <w:left w:val="none" w:sz="0" w:space="0" w:color="auto"/>
        <w:bottom w:val="none" w:sz="0" w:space="0" w:color="auto"/>
        <w:right w:val="none" w:sz="0" w:space="0" w:color="auto"/>
      </w:divBdr>
    </w:div>
    <w:div w:id="738409265">
      <w:bodyDiv w:val="1"/>
      <w:marLeft w:val="0"/>
      <w:marRight w:val="0"/>
      <w:marTop w:val="0"/>
      <w:marBottom w:val="0"/>
      <w:divBdr>
        <w:top w:val="none" w:sz="0" w:space="0" w:color="auto"/>
        <w:left w:val="none" w:sz="0" w:space="0" w:color="auto"/>
        <w:bottom w:val="none" w:sz="0" w:space="0" w:color="auto"/>
        <w:right w:val="none" w:sz="0" w:space="0" w:color="auto"/>
      </w:divBdr>
    </w:div>
    <w:div w:id="1124808188">
      <w:bodyDiv w:val="1"/>
      <w:marLeft w:val="0"/>
      <w:marRight w:val="0"/>
      <w:marTop w:val="0"/>
      <w:marBottom w:val="0"/>
      <w:divBdr>
        <w:top w:val="none" w:sz="0" w:space="0" w:color="auto"/>
        <w:left w:val="none" w:sz="0" w:space="0" w:color="auto"/>
        <w:bottom w:val="none" w:sz="0" w:space="0" w:color="auto"/>
        <w:right w:val="none" w:sz="0" w:space="0" w:color="auto"/>
      </w:divBdr>
    </w:div>
    <w:div w:id="1132409190">
      <w:bodyDiv w:val="1"/>
      <w:marLeft w:val="0"/>
      <w:marRight w:val="0"/>
      <w:marTop w:val="0"/>
      <w:marBottom w:val="0"/>
      <w:divBdr>
        <w:top w:val="none" w:sz="0" w:space="0" w:color="auto"/>
        <w:left w:val="none" w:sz="0" w:space="0" w:color="auto"/>
        <w:bottom w:val="none" w:sz="0" w:space="0" w:color="auto"/>
        <w:right w:val="none" w:sz="0" w:space="0" w:color="auto"/>
      </w:divBdr>
    </w:div>
    <w:div w:id="1285188394">
      <w:bodyDiv w:val="1"/>
      <w:marLeft w:val="0"/>
      <w:marRight w:val="0"/>
      <w:marTop w:val="0"/>
      <w:marBottom w:val="0"/>
      <w:divBdr>
        <w:top w:val="none" w:sz="0" w:space="0" w:color="auto"/>
        <w:left w:val="none" w:sz="0" w:space="0" w:color="auto"/>
        <w:bottom w:val="none" w:sz="0" w:space="0" w:color="auto"/>
        <w:right w:val="none" w:sz="0" w:space="0" w:color="auto"/>
      </w:divBdr>
    </w:div>
    <w:div w:id="1324433385">
      <w:bodyDiv w:val="1"/>
      <w:marLeft w:val="0"/>
      <w:marRight w:val="0"/>
      <w:marTop w:val="0"/>
      <w:marBottom w:val="0"/>
      <w:divBdr>
        <w:top w:val="none" w:sz="0" w:space="0" w:color="auto"/>
        <w:left w:val="none" w:sz="0" w:space="0" w:color="auto"/>
        <w:bottom w:val="none" w:sz="0" w:space="0" w:color="auto"/>
        <w:right w:val="none" w:sz="0" w:space="0" w:color="auto"/>
      </w:divBdr>
    </w:div>
    <w:div w:id="1335763788">
      <w:bodyDiv w:val="1"/>
      <w:marLeft w:val="0"/>
      <w:marRight w:val="0"/>
      <w:marTop w:val="0"/>
      <w:marBottom w:val="0"/>
      <w:divBdr>
        <w:top w:val="none" w:sz="0" w:space="0" w:color="auto"/>
        <w:left w:val="none" w:sz="0" w:space="0" w:color="auto"/>
        <w:bottom w:val="none" w:sz="0" w:space="0" w:color="auto"/>
        <w:right w:val="none" w:sz="0" w:space="0" w:color="auto"/>
      </w:divBdr>
    </w:div>
    <w:div w:id="1480539134">
      <w:bodyDiv w:val="1"/>
      <w:marLeft w:val="0"/>
      <w:marRight w:val="0"/>
      <w:marTop w:val="0"/>
      <w:marBottom w:val="0"/>
      <w:divBdr>
        <w:top w:val="none" w:sz="0" w:space="0" w:color="auto"/>
        <w:left w:val="none" w:sz="0" w:space="0" w:color="auto"/>
        <w:bottom w:val="none" w:sz="0" w:space="0" w:color="auto"/>
        <w:right w:val="none" w:sz="0" w:space="0" w:color="auto"/>
      </w:divBdr>
    </w:div>
    <w:div w:id="1513839671">
      <w:bodyDiv w:val="1"/>
      <w:marLeft w:val="0"/>
      <w:marRight w:val="0"/>
      <w:marTop w:val="0"/>
      <w:marBottom w:val="0"/>
      <w:divBdr>
        <w:top w:val="none" w:sz="0" w:space="0" w:color="auto"/>
        <w:left w:val="none" w:sz="0" w:space="0" w:color="auto"/>
        <w:bottom w:val="none" w:sz="0" w:space="0" w:color="auto"/>
        <w:right w:val="none" w:sz="0" w:space="0" w:color="auto"/>
      </w:divBdr>
    </w:div>
    <w:div w:id="1800033053">
      <w:bodyDiv w:val="1"/>
      <w:marLeft w:val="0"/>
      <w:marRight w:val="0"/>
      <w:marTop w:val="0"/>
      <w:marBottom w:val="0"/>
      <w:divBdr>
        <w:top w:val="none" w:sz="0" w:space="0" w:color="auto"/>
        <w:left w:val="none" w:sz="0" w:space="0" w:color="auto"/>
        <w:bottom w:val="none" w:sz="0" w:space="0" w:color="auto"/>
        <w:right w:val="none" w:sz="0" w:space="0" w:color="auto"/>
      </w:divBdr>
    </w:div>
    <w:div w:id="208891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salud.gov.co/Normatividad_Nuevo/Decreto%200780%20de%202016.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4FDF7-C7D1-4EE0-9965-7B72EC6C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10</Pages>
  <Words>3202</Words>
  <Characters>18257</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 HOSPITAL SAN JOSE</dc:creator>
  <cp:keywords/>
  <cp:lastModifiedBy>TALENTO HUMANO</cp:lastModifiedBy>
  <cp:revision>64</cp:revision>
  <cp:lastPrinted>2023-01-27T18:42:00Z</cp:lastPrinted>
  <dcterms:created xsi:type="dcterms:W3CDTF">2023-01-26T18:50:00Z</dcterms:created>
  <dcterms:modified xsi:type="dcterms:W3CDTF">2023-01-27T18:42:00Z</dcterms:modified>
</cp:coreProperties>
</file>